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5E7" w:rsidRPr="002B6317" w:rsidRDefault="003875E7" w:rsidP="003875E7">
      <w:pPr>
        <w:jc w:val="center"/>
        <w:rPr>
          <w:lang w:val="kk-KZ"/>
        </w:rPr>
      </w:pPr>
      <w:proofErr w:type="spellStart"/>
      <w:r w:rsidRPr="007A62E9">
        <w:rPr>
          <w:b/>
        </w:rPr>
        <w:t>Дәріс</w:t>
      </w:r>
      <w:proofErr w:type="spellEnd"/>
      <w:r w:rsidRPr="007A62E9">
        <w:rPr>
          <w:b/>
        </w:rPr>
        <w:t xml:space="preserve"> 1. </w:t>
      </w:r>
      <w:r w:rsidRPr="007A62E9">
        <w:rPr>
          <w:lang w:val="kk-KZ"/>
        </w:rPr>
        <w:t>Регулярлы және сингулярлы ауытқулар. Негізгі түсініктер</w:t>
      </w:r>
      <w:r>
        <w:rPr>
          <w:lang w:val="kk-KZ"/>
        </w:rPr>
        <w:t>. Параметр бойынша асимптотикалық жуықтау. Асимптотикалық және жинақты қатарлар</w:t>
      </w:r>
    </w:p>
    <w:p w:rsidR="003875E7" w:rsidRDefault="003875E7" w:rsidP="003875E7">
      <w:pPr>
        <w:spacing w:after="0"/>
        <w:ind w:firstLine="708"/>
        <w:jc w:val="both"/>
        <w:rPr>
          <w:szCs w:val="28"/>
          <w:lang w:val="kk-KZ"/>
        </w:rPr>
      </w:pPr>
    </w:p>
    <w:p w:rsidR="003875E7" w:rsidRDefault="003875E7" w:rsidP="003875E7">
      <w:pPr>
        <w:spacing w:after="0"/>
        <w:ind w:firstLine="708"/>
        <w:jc w:val="both"/>
        <w:rPr>
          <w:szCs w:val="28"/>
          <w:lang w:val="kk-KZ"/>
        </w:rPr>
      </w:pPr>
      <w:r w:rsidRPr="007E3B6B">
        <w:rPr>
          <w:szCs w:val="28"/>
          <w:lang w:val="kk-KZ"/>
        </w:rPr>
        <w:t>Қарастыр</w:t>
      </w:r>
      <w:r>
        <w:rPr>
          <w:szCs w:val="28"/>
          <w:lang w:val="kk-KZ"/>
        </w:rPr>
        <w:t xml:space="preserve">ып отырған сингулярлы ауытқыған интегралды-дифференциалдық </w:t>
      </w:r>
      <w:r w:rsidRPr="007E3B6B">
        <w:rPr>
          <w:szCs w:val="28"/>
          <w:lang w:val="kk-KZ"/>
        </w:rPr>
        <w:t xml:space="preserve">теңдеулер </w:t>
      </w:r>
      <w:r>
        <w:rPr>
          <w:szCs w:val="28"/>
          <w:lang w:val="kk-KZ"/>
        </w:rPr>
        <w:t>интегралды-</w:t>
      </w:r>
      <w:r w:rsidRPr="007E3B6B">
        <w:rPr>
          <w:szCs w:val="28"/>
          <w:lang w:val="kk-KZ"/>
        </w:rPr>
        <w:t xml:space="preserve">дифференциалдық теңдеулердің маңызды кластарының бірі болып табылады. </w:t>
      </w:r>
      <w:r w:rsidRPr="00C44533">
        <w:rPr>
          <w:szCs w:val="28"/>
          <w:lang w:val="kk-KZ"/>
        </w:rPr>
        <w:t>Сингулярлы ауытқыған теңдеулер көптеген зерттеушілерді өзінің кең көлемдегі қолданбалы жақтарымен қызықтырады. Мұндай теңдеулер физикалық, биологиялық, химиялық т.б. құбылыстарды моделдеу және зерттеу барысында туындайды. Сондықтан сингулярлы ауытқыған теңдеулерді зерттеу ғылыми және практикалық жағынан маңызды болып табылады.</w:t>
      </w:r>
      <w:r>
        <w:rPr>
          <w:szCs w:val="28"/>
          <w:lang w:val="kk-KZ"/>
        </w:rPr>
        <w:t xml:space="preserve"> </w:t>
      </w:r>
      <w:r w:rsidRPr="007E3B6B">
        <w:rPr>
          <w:szCs w:val="28"/>
          <w:lang w:val="kk-KZ"/>
        </w:rPr>
        <w:t xml:space="preserve">Сингулярлы ауытқыған </w:t>
      </w:r>
      <w:r>
        <w:rPr>
          <w:szCs w:val="28"/>
          <w:lang w:val="kk-KZ"/>
        </w:rPr>
        <w:t xml:space="preserve">интегралды-дифференциалдық </w:t>
      </w:r>
      <w:r w:rsidRPr="007E3B6B">
        <w:rPr>
          <w:szCs w:val="28"/>
          <w:lang w:val="kk-KZ"/>
        </w:rPr>
        <w:t>теңдеулер диффузия құбылысында, кванттық механикада, жартылай өткізгіштер теориясында, механикада, химияда, биофизикада, жұқа денелерде жылудың таралуы туралы есептерде және тағы басқа ғылым мен техника салаларында қолданылатын есептерге математикалық модель құруға негіз болады. Қандай да бір табиғат құбылысын зерттеу әдетте математикалық модель құрудан басталады. Математикалық модель құру барысында зерттеліп от</w:t>
      </w:r>
      <w:r>
        <w:rPr>
          <w:szCs w:val="28"/>
          <w:lang w:val="kk-KZ"/>
        </w:rPr>
        <w:t>ы</w:t>
      </w:r>
      <w:r w:rsidRPr="007E3B6B">
        <w:rPr>
          <w:szCs w:val="28"/>
          <w:lang w:val="kk-KZ"/>
        </w:rPr>
        <w:t xml:space="preserve">рылған құбылысқа елеулі әсер тигізетін басты бөлікті бөліп алып қарайды да, ал бұл құбылысқа әсері аз болатын шамаларды алып тастайды, сөйтіп жеңіл модель алынады. Әрине бұл ескерілмеген шамалардың зерттеліп отырған құбылысқа қаншалықты әсер ететіні жөнінде сұрақ қоюға болады. Бұл сұрақ көп жағдайда кіші параметрлі </w:t>
      </w:r>
      <w:r>
        <w:rPr>
          <w:szCs w:val="28"/>
          <w:lang w:val="kk-KZ"/>
        </w:rPr>
        <w:t>интегралды-</w:t>
      </w:r>
      <w:r w:rsidRPr="007E3B6B">
        <w:rPr>
          <w:szCs w:val="28"/>
          <w:lang w:val="kk-KZ"/>
        </w:rPr>
        <w:t>дифференциалдық теңдеулерге алып келеді. Физиканың, химияның үзіліс, жылдам бір күйден екінші күйге өту, шеттік әсер секілді құбылыстарын жуық түрде сипаттау барысында шекаралық қабаттар пайда болады. Бұл шекаралық қабаттарды сипаттау және осыған ұқсас есептерді шешуде әдетте әр түрлі асимптотикалық жуықтауларды нем</w:t>
      </w:r>
      <w:r>
        <w:rPr>
          <w:szCs w:val="28"/>
          <w:lang w:val="kk-KZ"/>
        </w:rPr>
        <w:t>есе сандық әдістерді қолданады.</w:t>
      </w:r>
    </w:p>
    <w:p w:rsidR="003875E7" w:rsidRDefault="003875E7" w:rsidP="003875E7">
      <w:pPr>
        <w:spacing w:after="0"/>
        <w:ind w:firstLine="708"/>
        <w:jc w:val="both"/>
        <w:rPr>
          <w:szCs w:val="28"/>
          <w:lang w:val="kk-KZ"/>
        </w:rPr>
      </w:pPr>
      <w:r>
        <w:rPr>
          <w:szCs w:val="28"/>
          <w:lang w:val="kk-KZ"/>
        </w:rPr>
        <w:t>Келесі екі теңдеу қарастырайық:</w:t>
      </w:r>
    </w:p>
    <w:p w:rsidR="003875E7" w:rsidRDefault="003875E7" w:rsidP="003875E7">
      <w:pPr>
        <w:spacing w:after="0"/>
        <w:ind w:firstLine="708"/>
        <w:jc w:val="both"/>
        <w:rPr>
          <w:szCs w:val="28"/>
          <w:lang w:val="kk-KZ"/>
        </w:rPr>
      </w:pPr>
    </w:p>
    <w:p w:rsidR="003875E7" w:rsidRDefault="003875E7" w:rsidP="003875E7">
      <w:pPr>
        <w:spacing w:after="0"/>
        <w:jc w:val="center"/>
        <w:rPr>
          <w:szCs w:val="28"/>
          <w:lang w:val="kk-KZ"/>
        </w:rPr>
      </w:pPr>
      <w:r w:rsidRPr="00A06023">
        <w:rPr>
          <w:position w:val="-12"/>
          <w:szCs w:val="28"/>
          <w:lang w:val="kk-KZ"/>
        </w:rPr>
        <w:object w:dxaOrig="14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19.5pt" o:ole="">
            <v:imagedata r:id="rId4" o:title=""/>
          </v:shape>
          <o:OLEObject Type="Embed" ProgID="Equation.3" ShapeID="_x0000_i1025" DrawAspect="Content" ObjectID="_1722522415" r:id="rId5"/>
        </w:object>
      </w:r>
      <w:r w:rsidRPr="00A06023">
        <w:rPr>
          <w:szCs w:val="28"/>
          <w:lang w:val="kk-KZ"/>
        </w:rPr>
        <w:t xml:space="preserve">   </w:t>
      </w:r>
      <w:r>
        <w:rPr>
          <w:szCs w:val="28"/>
          <w:lang w:val="kk-KZ"/>
        </w:rPr>
        <w:t xml:space="preserve">және    </w:t>
      </w:r>
      <w:r w:rsidRPr="00A06023">
        <w:rPr>
          <w:position w:val="-12"/>
          <w:szCs w:val="28"/>
          <w:lang w:val="kk-KZ"/>
        </w:rPr>
        <w:object w:dxaOrig="2799" w:dyaOrig="380">
          <v:shape id="_x0000_i1026" type="#_x0000_t75" style="width:141pt;height:19.5pt" o:ole="">
            <v:imagedata r:id="rId6" o:title=""/>
          </v:shape>
          <o:OLEObject Type="Embed" ProgID="Equation.3" ShapeID="_x0000_i1026" DrawAspect="Content" ObjectID="_1722522416" r:id="rId7"/>
        </w:object>
      </w:r>
    </w:p>
    <w:p w:rsidR="003875E7" w:rsidRDefault="003875E7" w:rsidP="003875E7">
      <w:pPr>
        <w:spacing w:after="0"/>
        <w:jc w:val="center"/>
        <w:rPr>
          <w:szCs w:val="28"/>
          <w:lang w:val="kk-KZ"/>
        </w:rPr>
      </w:pPr>
    </w:p>
    <w:p w:rsidR="003875E7" w:rsidRPr="005569A8" w:rsidRDefault="003875E7" w:rsidP="003875E7">
      <w:pPr>
        <w:spacing w:after="0" w:line="300" w:lineRule="auto"/>
        <w:ind w:firstLine="709"/>
        <w:jc w:val="both"/>
        <w:rPr>
          <w:i/>
          <w:szCs w:val="28"/>
          <w:lang w:val="kk-KZ"/>
        </w:rPr>
      </w:pPr>
      <w:r w:rsidRPr="005569A8">
        <w:rPr>
          <w:b/>
          <w:i/>
          <w:szCs w:val="28"/>
          <w:lang w:val="kk-KZ"/>
        </w:rPr>
        <w:t>Анықтама.</w:t>
      </w:r>
      <w:r>
        <w:rPr>
          <w:szCs w:val="28"/>
          <w:lang w:val="kk-KZ"/>
        </w:rPr>
        <w:t xml:space="preserve"> </w:t>
      </w:r>
      <w:r w:rsidRPr="005569A8">
        <w:rPr>
          <w:i/>
          <w:position w:val="-12"/>
          <w:szCs w:val="28"/>
          <w:lang w:val="kk-KZ"/>
        </w:rPr>
        <w:object w:dxaOrig="340" w:dyaOrig="380">
          <v:shape id="_x0000_i1027" type="#_x0000_t75" style="width:17.25pt;height:19.5pt" o:ole="">
            <v:imagedata r:id="rId8" o:title=""/>
          </v:shape>
          <o:OLEObject Type="Embed" ProgID="Equation.3" ShapeID="_x0000_i1027" DrawAspect="Content" ObjectID="_1722522417" r:id="rId9"/>
        </w:object>
      </w:r>
      <w:r w:rsidRPr="005569A8">
        <w:rPr>
          <w:i/>
          <w:szCs w:val="28"/>
          <w:lang w:val="kk-KZ"/>
        </w:rPr>
        <w:t xml:space="preserve"> есебі регулярлы ауытқыған деп аталады, егер келесі шарт орындалатын болса:</w:t>
      </w:r>
    </w:p>
    <w:p w:rsidR="003875E7" w:rsidRPr="005569A8" w:rsidRDefault="003875E7" w:rsidP="003875E7">
      <w:pPr>
        <w:spacing w:after="0" w:line="300" w:lineRule="auto"/>
        <w:ind w:firstLine="709"/>
        <w:jc w:val="both"/>
        <w:rPr>
          <w:i/>
          <w:szCs w:val="28"/>
          <w:lang w:val="kk-KZ"/>
        </w:rPr>
      </w:pPr>
    </w:p>
    <w:p w:rsidR="003875E7" w:rsidRPr="005569A8" w:rsidRDefault="003875E7" w:rsidP="003875E7">
      <w:pPr>
        <w:spacing w:after="0" w:line="360" w:lineRule="auto"/>
        <w:jc w:val="center"/>
        <w:rPr>
          <w:i/>
          <w:szCs w:val="28"/>
          <w:lang w:val="kk-KZ"/>
        </w:rPr>
      </w:pPr>
      <w:r w:rsidRPr="005569A8">
        <w:rPr>
          <w:i/>
          <w:position w:val="-30"/>
          <w:szCs w:val="28"/>
          <w:lang w:val="kk-KZ"/>
        </w:rPr>
        <w:object w:dxaOrig="3620" w:dyaOrig="580">
          <v:shape id="_x0000_i1028" type="#_x0000_t75" style="width:182.25pt;height:30pt" o:ole="">
            <v:imagedata r:id="rId10" o:title=""/>
          </v:shape>
          <o:OLEObject Type="Embed" ProgID="Equation.3" ShapeID="_x0000_i1028" DrawAspect="Content" ObjectID="_1722522418" r:id="rId11"/>
        </w:object>
      </w:r>
    </w:p>
    <w:p w:rsidR="003875E7" w:rsidRPr="005569A8" w:rsidRDefault="003875E7" w:rsidP="003875E7">
      <w:pPr>
        <w:spacing w:after="0" w:line="360" w:lineRule="auto"/>
        <w:jc w:val="both"/>
        <w:rPr>
          <w:i/>
          <w:szCs w:val="28"/>
          <w:lang w:val="kk-KZ"/>
        </w:rPr>
      </w:pPr>
      <w:r w:rsidRPr="005569A8">
        <w:rPr>
          <w:i/>
          <w:szCs w:val="28"/>
          <w:lang w:val="kk-KZ"/>
        </w:rPr>
        <w:t xml:space="preserve">Кері жағдайда </w:t>
      </w:r>
      <w:r w:rsidRPr="005569A8">
        <w:rPr>
          <w:i/>
          <w:position w:val="-12"/>
          <w:szCs w:val="28"/>
          <w:lang w:val="kk-KZ"/>
        </w:rPr>
        <w:object w:dxaOrig="340" w:dyaOrig="380">
          <v:shape id="_x0000_i1029" type="#_x0000_t75" style="width:17.25pt;height:19.5pt" o:ole="">
            <v:imagedata r:id="rId8" o:title=""/>
          </v:shape>
          <o:OLEObject Type="Embed" ProgID="Equation.3" ShapeID="_x0000_i1029" DrawAspect="Content" ObjectID="_1722522419" r:id="rId12"/>
        </w:object>
      </w:r>
      <w:r w:rsidRPr="005569A8">
        <w:rPr>
          <w:i/>
          <w:szCs w:val="28"/>
          <w:lang w:val="kk-KZ"/>
        </w:rPr>
        <w:t xml:space="preserve"> есебі регулярлы ауытқыған деп аталады.</w:t>
      </w:r>
    </w:p>
    <w:p w:rsidR="003875E7" w:rsidRDefault="003875E7" w:rsidP="003875E7">
      <w:pPr>
        <w:spacing w:after="0" w:line="360" w:lineRule="auto"/>
        <w:ind w:firstLine="708"/>
        <w:jc w:val="both"/>
        <w:rPr>
          <w:szCs w:val="28"/>
          <w:lang w:val="kk-KZ"/>
        </w:rPr>
      </w:pPr>
      <w:r w:rsidRPr="00A06023">
        <w:rPr>
          <w:position w:val="-12"/>
          <w:szCs w:val="28"/>
          <w:lang w:val="kk-KZ"/>
        </w:rPr>
        <w:object w:dxaOrig="900" w:dyaOrig="380">
          <v:shape id="_x0000_i1030" type="#_x0000_t75" style="width:45pt;height:19.5pt" o:ole="">
            <v:imagedata r:id="rId13" o:title=""/>
          </v:shape>
          <o:OLEObject Type="Embed" ProgID="Equation.3" ShapeID="_x0000_i1030" DrawAspect="Content" ObjectID="_1722522420" r:id="rId14"/>
        </w:object>
      </w:r>
      <w:r w:rsidRPr="00A06023">
        <w:rPr>
          <w:position w:val="-12"/>
          <w:szCs w:val="28"/>
          <w:lang w:val="kk-KZ"/>
        </w:rPr>
        <w:object w:dxaOrig="340" w:dyaOrig="380">
          <v:shape id="_x0000_i1031" type="#_x0000_t75" style="width:17.25pt;height:19.5pt" o:ole="">
            <v:imagedata r:id="rId8" o:title=""/>
          </v:shape>
          <o:OLEObject Type="Embed" ProgID="Equation.3" ShapeID="_x0000_i1031" DrawAspect="Content" ObjectID="_1722522421" r:id="rId15"/>
        </w:object>
      </w:r>
      <w:r w:rsidRPr="003B7FC7">
        <w:rPr>
          <w:szCs w:val="28"/>
          <w:lang w:val="kk-KZ"/>
        </w:rPr>
        <w:t xml:space="preserve"> </w:t>
      </w:r>
      <w:r>
        <w:rPr>
          <w:szCs w:val="28"/>
          <w:lang w:val="kk-KZ"/>
        </w:rPr>
        <w:t xml:space="preserve">есебінің </w:t>
      </w:r>
      <w:r w:rsidRPr="003B7FC7">
        <w:rPr>
          <w:position w:val="-4"/>
          <w:szCs w:val="28"/>
          <w:lang w:val="kk-KZ"/>
        </w:rPr>
        <w:object w:dxaOrig="300" w:dyaOrig="279">
          <v:shape id="_x0000_i1032" type="#_x0000_t75" style="width:15pt;height:14.25pt" o:ole="">
            <v:imagedata r:id="rId16" o:title=""/>
          </v:shape>
          <o:OLEObject Type="Embed" ProgID="Equation.3" ShapeID="_x0000_i1032" DrawAspect="Content" ObjectID="_1722522422" r:id="rId17"/>
        </w:object>
      </w:r>
      <w:r w:rsidRPr="003B7FC7">
        <w:rPr>
          <w:szCs w:val="28"/>
          <w:lang w:val="kk-KZ"/>
        </w:rPr>
        <w:t xml:space="preserve"> </w:t>
      </w:r>
      <w:r>
        <w:rPr>
          <w:szCs w:val="28"/>
          <w:lang w:val="kk-KZ"/>
        </w:rPr>
        <w:t xml:space="preserve">облысында анықталған шешімі болсын және </w:t>
      </w:r>
      <w:r w:rsidRPr="003B7FC7">
        <w:rPr>
          <w:position w:val="-12"/>
          <w:szCs w:val="28"/>
          <w:lang w:val="kk-KZ"/>
        </w:rPr>
        <w:object w:dxaOrig="900" w:dyaOrig="380">
          <v:shape id="_x0000_i1033" type="#_x0000_t75" style="width:45pt;height:19.5pt" o:ole="">
            <v:imagedata r:id="rId18" o:title=""/>
          </v:shape>
          <o:OLEObject Type="Embed" ProgID="Equation.3" ShapeID="_x0000_i1033" DrawAspect="Content" ObjectID="_1722522423" r:id="rId19"/>
        </w:object>
      </w:r>
      <w:r>
        <w:rPr>
          <w:szCs w:val="28"/>
          <w:lang w:val="kk-KZ"/>
        </w:rPr>
        <w:t xml:space="preserve"> болсын. </w:t>
      </w:r>
      <w:r w:rsidRPr="003B7FC7">
        <w:rPr>
          <w:position w:val="-12"/>
          <w:szCs w:val="28"/>
          <w:lang w:val="kk-KZ"/>
        </w:rPr>
        <w:object w:dxaOrig="340" w:dyaOrig="380">
          <v:shape id="_x0000_i1034" type="#_x0000_t75" style="width:17.25pt;height:19.5pt" o:ole="">
            <v:imagedata r:id="rId20" o:title=""/>
          </v:shape>
          <o:OLEObject Type="Embed" ProgID="Equation.3" ShapeID="_x0000_i1034" DrawAspect="Content" ObjectID="_1722522424" r:id="rId21"/>
        </w:object>
      </w:r>
      <w:r>
        <w:rPr>
          <w:szCs w:val="28"/>
          <w:lang w:val="kk-KZ"/>
        </w:rPr>
        <w:t xml:space="preserve"> облысында </w:t>
      </w:r>
      <w:r w:rsidRPr="003B7FC7">
        <w:rPr>
          <w:position w:val="-12"/>
          <w:szCs w:val="28"/>
          <w:lang w:val="kk-KZ"/>
        </w:rPr>
        <w:object w:dxaOrig="859" w:dyaOrig="360">
          <v:shape id="_x0000_i1035" type="#_x0000_t75" style="width:43.5pt;height:18.75pt" o:ole="">
            <v:imagedata r:id="rId22" o:title=""/>
          </v:shape>
          <o:OLEObject Type="Embed" ProgID="Equation.3" ShapeID="_x0000_i1035" DrawAspect="Content" ObjectID="_1722522425" r:id="rId23"/>
        </w:object>
      </w:r>
      <w:r w:rsidRPr="003B7FC7">
        <w:rPr>
          <w:szCs w:val="28"/>
          <w:lang w:val="kk-KZ"/>
        </w:rPr>
        <w:t xml:space="preserve"> </w:t>
      </w:r>
      <w:r>
        <w:rPr>
          <w:szCs w:val="28"/>
          <w:lang w:val="kk-KZ"/>
        </w:rPr>
        <w:t xml:space="preserve">функциясы анықталсын. </w:t>
      </w:r>
    </w:p>
    <w:p w:rsidR="003875E7" w:rsidRPr="005569A8" w:rsidRDefault="003875E7" w:rsidP="003875E7">
      <w:pPr>
        <w:spacing w:after="0" w:line="360" w:lineRule="auto"/>
        <w:jc w:val="both"/>
        <w:rPr>
          <w:i/>
          <w:szCs w:val="28"/>
          <w:lang w:val="kk-KZ"/>
        </w:rPr>
      </w:pPr>
      <w:r>
        <w:rPr>
          <w:szCs w:val="28"/>
          <w:lang w:val="kk-KZ"/>
        </w:rPr>
        <w:tab/>
      </w:r>
      <w:r w:rsidRPr="005569A8">
        <w:rPr>
          <w:b/>
          <w:i/>
          <w:szCs w:val="28"/>
          <w:lang w:val="kk-KZ"/>
        </w:rPr>
        <w:t>Анықтама.</w:t>
      </w:r>
      <w:r>
        <w:rPr>
          <w:szCs w:val="28"/>
          <w:lang w:val="kk-KZ"/>
        </w:rPr>
        <w:t xml:space="preserve"> </w:t>
      </w:r>
      <w:r w:rsidRPr="005569A8">
        <w:rPr>
          <w:i/>
          <w:position w:val="-12"/>
          <w:szCs w:val="28"/>
          <w:lang w:val="kk-KZ"/>
        </w:rPr>
        <w:object w:dxaOrig="859" w:dyaOrig="360">
          <v:shape id="_x0000_i1036" type="#_x0000_t75" style="width:43.5pt;height:18.75pt" o:ole="">
            <v:imagedata r:id="rId24" o:title=""/>
          </v:shape>
          <o:OLEObject Type="Embed" ProgID="Equation.3" ShapeID="_x0000_i1036" DrawAspect="Content" ObjectID="_1722522426" r:id="rId25"/>
        </w:object>
      </w:r>
      <w:r w:rsidRPr="005569A8">
        <w:rPr>
          <w:i/>
          <w:szCs w:val="28"/>
          <w:lang w:val="kk-KZ"/>
        </w:rPr>
        <w:t xml:space="preserve"> функциясы </w:t>
      </w:r>
      <w:r w:rsidRPr="005569A8">
        <w:rPr>
          <w:i/>
          <w:position w:val="-12"/>
          <w:szCs w:val="28"/>
          <w:lang w:val="kk-KZ"/>
        </w:rPr>
        <w:object w:dxaOrig="680" w:dyaOrig="380">
          <v:shape id="_x0000_i1037" type="#_x0000_t75" style="width:34.5pt;height:19.5pt" o:ole="">
            <v:imagedata r:id="rId26" o:title=""/>
          </v:shape>
          <o:OLEObject Type="Embed" ProgID="Equation.3" ShapeID="_x0000_i1037" DrawAspect="Content" ObjectID="_1722522427" r:id="rId27"/>
        </w:object>
      </w:r>
      <w:r w:rsidRPr="005569A8">
        <w:rPr>
          <w:i/>
          <w:szCs w:val="28"/>
          <w:lang w:val="kk-KZ"/>
        </w:rPr>
        <w:t xml:space="preserve"> шешіміне </w:t>
      </w:r>
      <w:r w:rsidRPr="005569A8">
        <w:rPr>
          <w:i/>
          <w:position w:val="-12"/>
          <w:szCs w:val="28"/>
          <w:lang w:val="kk-KZ"/>
        </w:rPr>
        <w:object w:dxaOrig="340" w:dyaOrig="380">
          <v:shape id="_x0000_i1038" type="#_x0000_t75" style="width:17.25pt;height:19.5pt" o:ole="">
            <v:imagedata r:id="rId20" o:title=""/>
          </v:shape>
          <o:OLEObject Type="Embed" ProgID="Equation.3" ShapeID="_x0000_i1038" DrawAspect="Content" ObjectID="_1722522428" r:id="rId28"/>
        </w:object>
      </w:r>
      <w:r w:rsidRPr="005569A8">
        <w:rPr>
          <w:i/>
          <w:szCs w:val="28"/>
          <w:lang w:val="kk-KZ"/>
        </w:rPr>
        <w:t xml:space="preserve"> ішкі облысында параметр </w:t>
      </w:r>
      <w:r w:rsidRPr="005569A8">
        <w:rPr>
          <w:i/>
          <w:position w:val="-6"/>
          <w:szCs w:val="28"/>
          <w:lang w:val="kk-KZ"/>
        </w:rPr>
        <w:object w:dxaOrig="220" w:dyaOrig="240">
          <v:shape id="_x0000_i1039" type="#_x0000_t75" style="width:11.25pt;height:12pt" o:ole="">
            <v:imagedata r:id="rId29" o:title=""/>
          </v:shape>
          <o:OLEObject Type="Embed" ProgID="Equation.3" ShapeID="_x0000_i1039" DrawAspect="Content" ObjectID="_1722522429" r:id="rId30"/>
        </w:object>
      </w:r>
      <w:r w:rsidRPr="005569A8">
        <w:rPr>
          <w:i/>
          <w:szCs w:val="28"/>
          <w:lang w:val="kk-KZ"/>
        </w:rPr>
        <w:t xml:space="preserve"> бойынша асимптотикалық жуықтау деп аталады, егер</w:t>
      </w:r>
    </w:p>
    <w:p w:rsidR="003875E7" w:rsidRPr="005569A8" w:rsidRDefault="003875E7" w:rsidP="003875E7">
      <w:pPr>
        <w:spacing w:after="0" w:line="360" w:lineRule="auto"/>
        <w:jc w:val="both"/>
        <w:rPr>
          <w:i/>
          <w:szCs w:val="28"/>
          <w:lang w:val="kk-KZ"/>
        </w:rPr>
      </w:pPr>
    </w:p>
    <w:p w:rsidR="003875E7" w:rsidRPr="005569A8" w:rsidRDefault="003875E7" w:rsidP="003875E7">
      <w:pPr>
        <w:spacing w:after="0" w:line="360" w:lineRule="auto"/>
        <w:jc w:val="center"/>
        <w:rPr>
          <w:i/>
          <w:szCs w:val="28"/>
          <w:lang w:val="kk-KZ"/>
        </w:rPr>
      </w:pPr>
      <w:r w:rsidRPr="005569A8">
        <w:rPr>
          <w:i/>
          <w:position w:val="-34"/>
          <w:szCs w:val="28"/>
          <w:lang w:val="kk-KZ"/>
        </w:rPr>
        <w:object w:dxaOrig="3800" w:dyaOrig="620">
          <v:shape id="_x0000_i1040" type="#_x0000_t75" style="width:191.25pt;height:31.5pt" o:ole="">
            <v:imagedata r:id="rId31" o:title=""/>
          </v:shape>
          <o:OLEObject Type="Embed" ProgID="Equation.3" ShapeID="_x0000_i1040" DrawAspect="Content" ObjectID="_1722522430" r:id="rId32"/>
        </w:object>
      </w:r>
    </w:p>
    <w:p w:rsidR="003875E7" w:rsidRDefault="003875E7" w:rsidP="003875E7">
      <w:pPr>
        <w:spacing w:after="0" w:line="360" w:lineRule="auto"/>
        <w:jc w:val="both"/>
        <w:rPr>
          <w:i/>
          <w:szCs w:val="28"/>
          <w:lang w:val="kk-KZ"/>
        </w:rPr>
      </w:pPr>
      <w:r w:rsidRPr="005569A8">
        <w:rPr>
          <w:i/>
          <w:szCs w:val="28"/>
          <w:lang w:val="kk-KZ"/>
        </w:rPr>
        <w:t xml:space="preserve">Егер </w:t>
      </w:r>
      <w:r>
        <w:rPr>
          <w:i/>
          <w:szCs w:val="28"/>
          <w:lang w:val="kk-KZ"/>
        </w:rPr>
        <w:t>с</w:t>
      </w:r>
      <w:r w:rsidRPr="005569A8">
        <w:rPr>
          <w:i/>
          <w:szCs w:val="28"/>
          <w:lang w:val="kk-KZ"/>
        </w:rPr>
        <w:t xml:space="preserve">онымен қатар </w:t>
      </w:r>
      <w:r w:rsidRPr="005569A8">
        <w:rPr>
          <w:i/>
          <w:position w:val="-34"/>
          <w:szCs w:val="28"/>
          <w:lang w:val="kk-KZ"/>
        </w:rPr>
        <w:object w:dxaOrig="3240" w:dyaOrig="660">
          <v:shape id="_x0000_i1041" type="#_x0000_t75" style="width:163.5pt;height:33.75pt" o:ole="">
            <v:imagedata r:id="rId33" o:title=""/>
          </v:shape>
          <o:OLEObject Type="Embed" ProgID="Equation.3" ShapeID="_x0000_i1041" DrawAspect="Content" ObjectID="_1722522431" r:id="rId34"/>
        </w:object>
      </w:r>
      <w:r w:rsidRPr="005569A8">
        <w:rPr>
          <w:i/>
          <w:szCs w:val="28"/>
          <w:lang w:val="kk-KZ"/>
        </w:rPr>
        <w:t xml:space="preserve"> теңдігі орындалса, онда </w:t>
      </w:r>
      <w:r w:rsidRPr="005569A8">
        <w:rPr>
          <w:i/>
          <w:position w:val="-12"/>
          <w:szCs w:val="28"/>
          <w:lang w:val="kk-KZ"/>
        </w:rPr>
        <w:object w:dxaOrig="859" w:dyaOrig="360">
          <v:shape id="_x0000_i1042" type="#_x0000_t75" style="width:43.5pt;height:18.75pt" o:ole="">
            <v:imagedata r:id="rId24" o:title=""/>
          </v:shape>
          <o:OLEObject Type="Embed" ProgID="Equation.3" ShapeID="_x0000_i1042" DrawAspect="Content" ObjectID="_1722522432" r:id="rId35"/>
        </w:object>
      </w:r>
      <w:r w:rsidRPr="005569A8">
        <w:rPr>
          <w:i/>
          <w:szCs w:val="28"/>
          <w:lang w:val="kk-KZ"/>
        </w:rPr>
        <w:t xml:space="preserve"> функциясы</w:t>
      </w:r>
      <w:r>
        <w:rPr>
          <w:i/>
          <w:szCs w:val="28"/>
          <w:lang w:val="kk-KZ"/>
        </w:rPr>
        <w:t>н</w:t>
      </w:r>
      <w:r w:rsidRPr="005569A8">
        <w:rPr>
          <w:i/>
          <w:szCs w:val="28"/>
          <w:lang w:val="kk-KZ"/>
        </w:rPr>
        <w:t xml:space="preserve"> </w:t>
      </w:r>
      <w:r w:rsidRPr="005569A8">
        <w:rPr>
          <w:i/>
          <w:position w:val="-12"/>
          <w:szCs w:val="28"/>
          <w:lang w:val="kk-KZ"/>
        </w:rPr>
        <w:object w:dxaOrig="680" w:dyaOrig="380">
          <v:shape id="_x0000_i1043" type="#_x0000_t75" style="width:34.5pt;height:19.5pt" o:ole="">
            <v:imagedata r:id="rId26" o:title=""/>
          </v:shape>
          <o:OLEObject Type="Embed" ProgID="Equation.3" ShapeID="_x0000_i1043" DrawAspect="Content" ObjectID="_1722522433" r:id="rId36"/>
        </w:object>
      </w:r>
      <w:r w:rsidRPr="005569A8">
        <w:rPr>
          <w:i/>
          <w:szCs w:val="28"/>
          <w:lang w:val="kk-KZ"/>
        </w:rPr>
        <w:t xml:space="preserve"> үшін </w:t>
      </w:r>
      <w:r w:rsidRPr="005569A8">
        <w:rPr>
          <w:i/>
          <w:position w:val="-12"/>
          <w:szCs w:val="28"/>
          <w:lang w:val="kk-KZ"/>
        </w:rPr>
        <w:object w:dxaOrig="340" w:dyaOrig="380">
          <v:shape id="_x0000_i1044" type="#_x0000_t75" style="width:17.25pt;height:19.5pt" o:ole="">
            <v:imagedata r:id="rId20" o:title=""/>
          </v:shape>
          <o:OLEObject Type="Embed" ProgID="Equation.3" ShapeID="_x0000_i1044" DrawAspect="Content" ObjectID="_1722522434" r:id="rId37"/>
        </w:object>
      </w:r>
      <w:r w:rsidRPr="005569A8">
        <w:rPr>
          <w:i/>
          <w:szCs w:val="28"/>
          <w:lang w:val="kk-KZ"/>
        </w:rPr>
        <w:t xml:space="preserve"> ішкі облысында </w:t>
      </w:r>
      <w:r w:rsidRPr="005569A8">
        <w:rPr>
          <w:i/>
          <w:position w:val="-6"/>
          <w:szCs w:val="28"/>
          <w:lang w:val="kk-KZ"/>
        </w:rPr>
        <w:object w:dxaOrig="340" w:dyaOrig="380">
          <v:shape id="_x0000_i1045" type="#_x0000_t75" style="width:17.25pt;height:19.5pt" o:ole="">
            <v:imagedata r:id="rId38" o:title=""/>
          </v:shape>
          <o:OLEObject Type="Embed" ProgID="Equation.3" ShapeID="_x0000_i1045" DrawAspect="Content" ObjectID="_1722522435" r:id="rId39"/>
        </w:object>
      </w:r>
      <w:r w:rsidRPr="005569A8">
        <w:rPr>
          <w:i/>
          <w:szCs w:val="28"/>
          <w:lang w:val="kk-KZ"/>
        </w:rPr>
        <w:t xml:space="preserve"> ретті дәлдікпен асимптотикалық жуықтау </w:t>
      </w:r>
      <w:r>
        <w:rPr>
          <w:i/>
          <w:szCs w:val="28"/>
          <w:lang w:val="kk-KZ"/>
        </w:rPr>
        <w:t>деп атаймыз</w:t>
      </w:r>
      <w:r w:rsidRPr="005569A8">
        <w:rPr>
          <w:i/>
          <w:szCs w:val="28"/>
          <w:lang w:val="kk-KZ"/>
        </w:rPr>
        <w:t>.</w:t>
      </w:r>
    </w:p>
    <w:p w:rsidR="003875E7" w:rsidRDefault="003875E7" w:rsidP="003875E7">
      <w:pPr>
        <w:spacing w:after="0" w:line="360" w:lineRule="auto"/>
        <w:ind w:firstLine="708"/>
        <w:jc w:val="both"/>
        <w:rPr>
          <w:i/>
          <w:szCs w:val="28"/>
          <w:lang w:val="kk-KZ"/>
        </w:rPr>
      </w:pPr>
      <w:r w:rsidRPr="005569A8">
        <w:rPr>
          <w:b/>
          <w:i/>
          <w:szCs w:val="28"/>
          <w:lang w:val="kk-KZ"/>
        </w:rPr>
        <w:t>Анықтама.</w:t>
      </w:r>
      <w:r>
        <w:rPr>
          <w:b/>
          <w:i/>
          <w:szCs w:val="28"/>
          <w:lang w:val="kk-KZ"/>
        </w:rPr>
        <w:t xml:space="preserve"> </w:t>
      </w:r>
      <w:r w:rsidRPr="005569A8">
        <w:rPr>
          <w:i/>
          <w:szCs w:val="28"/>
          <w:lang w:val="kk-KZ"/>
        </w:rPr>
        <w:t xml:space="preserve">Асимптотикалық әдіс деп </w:t>
      </w:r>
      <w:r w:rsidRPr="00A06023">
        <w:rPr>
          <w:position w:val="-12"/>
          <w:szCs w:val="28"/>
          <w:lang w:val="kk-KZ"/>
        </w:rPr>
        <w:object w:dxaOrig="340" w:dyaOrig="380">
          <v:shape id="_x0000_i1046" type="#_x0000_t75" style="width:17.25pt;height:19.5pt" o:ole="">
            <v:imagedata r:id="rId8" o:title=""/>
          </v:shape>
          <o:OLEObject Type="Embed" ProgID="Equation.3" ShapeID="_x0000_i1046" DrawAspect="Content" ObjectID="_1722522436" r:id="rId40"/>
        </w:object>
      </w:r>
      <w:r w:rsidRPr="003B7FC7">
        <w:rPr>
          <w:szCs w:val="28"/>
          <w:lang w:val="kk-KZ"/>
        </w:rPr>
        <w:t xml:space="preserve"> </w:t>
      </w:r>
      <w:r>
        <w:rPr>
          <w:szCs w:val="28"/>
          <w:lang w:val="kk-KZ"/>
        </w:rPr>
        <w:t>есебінің</w:t>
      </w:r>
      <w:r w:rsidRPr="005569A8">
        <w:rPr>
          <w:i/>
          <w:szCs w:val="28"/>
          <w:lang w:val="kk-KZ"/>
        </w:rPr>
        <w:t xml:space="preserve"> </w:t>
      </w:r>
      <w:r w:rsidRPr="005569A8">
        <w:rPr>
          <w:i/>
          <w:position w:val="-12"/>
          <w:szCs w:val="28"/>
          <w:lang w:val="kk-KZ"/>
        </w:rPr>
        <w:object w:dxaOrig="680" w:dyaOrig="380">
          <v:shape id="_x0000_i1047" type="#_x0000_t75" style="width:34.5pt;height:19.5pt" o:ole="">
            <v:imagedata r:id="rId26" o:title=""/>
          </v:shape>
          <o:OLEObject Type="Embed" ProgID="Equation.3" ShapeID="_x0000_i1047" DrawAspect="Content" ObjectID="_1722522437" r:id="rId41"/>
        </w:object>
      </w:r>
      <w:r w:rsidRPr="005569A8">
        <w:rPr>
          <w:i/>
          <w:szCs w:val="28"/>
          <w:lang w:val="kk-KZ"/>
        </w:rPr>
        <w:t xml:space="preserve"> шешіміне </w:t>
      </w:r>
      <w:r w:rsidRPr="005569A8">
        <w:rPr>
          <w:i/>
          <w:position w:val="-12"/>
          <w:szCs w:val="28"/>
          <w:lang w:val="kk-KZ"/>
        </w:rPr>
        <w:object w:dxaOrig="859" w:dyaOrig="360">
          <v:shape id="_x0000_i1048" type="#_x0000_t75" style="width:43.5pt;height:18.75pt" o:ole="">
            <v:imagedata r:id="rId24" o:title=""/>
          </v:shape>
          <o:OLEObject Type="Embed" ProgID="Equation.3" ShapeID="_x0000_i1048" DrawAspect="Content" ObjectID="_1722522438" r:id="rId42"/>
        </w:object>
      </w:r>
      <w:r>
        <w:rPr>
          <w:i/>
          <w:szCs w:val="28"/>
          <w:lang w:val="kk-KZ"/>
        </w:rPr>
        <w:t xml:space="preserve"> асимптотикалық жуықтауын құрудың қандай да бір әдісін айтамыз.</w:t>
      </w:r>
    </w:p>
    <w:p w:rsidR="003875E7" w:rsidRDefault="003875E7" w:rsidP="003875E7">
      <w:pPr>
        <w:spacing w:after="0" w:line="360" w:lineRule="auto"/>
        <w:ind w:firstLine="708"/>
        <w:jc w:val="both"/>
        <w:rPr>
          <w:szCs w:val="28"/>
          <w:lang w:val="kk-KZ"/>
        </w:rPr>
      </w:pPr>
      <w:r>
        <w:rPr>
          <w:szCs w:val="28"/>
          <w:lang w:val="kk-KZ"/>
        </w:rPr>
        <w:t>Келесі қатар қарастырайық:</w:t>
      </w:r>
    </w:p>
    <w:p w:rsidR="003875E7" w:rsidRPr="00580A9A" w:rsidRDefault="003875E7" w:rsidP="003875E7">
      <w:pPr>
        <w:spacing w:after="0" w:line="360" w:lineRule="auto"/>
        <w:ind w:firstLine="708"/>
        <w:jc w:val="right"/>
        <w:rPr>
          <w:szCs w:val="28"/>
          <w:lang w:val="kk-KZ"/>
        </w:rPr>
      </w:pPr>
      <w:r w:rsidRPr="00580A9A">
        <w:rPr>
          <w:i/>
          <w:position w:val="-26"/>
          <w:szCs w:val="28"/>
          <w:lang w:val="kk-KZ"/>
        </w:rPr>
        <w:object w:dxaOrig="1520" w:dyaOrig="660">
          <v:shape id="_x0000_i1049" type="#_x0000_t75" style="width:76.5pt;height:33.75pt" o:ole="">
            <v:imagedata r:id="rId43" o:title=""/>
          </v:shape>
          <o:OLEObject Type="Embed" ProgID="Equation.3" ShapeID="_x0000_i1049" DrawAspect="Content" ObjectID="_1722522439" r:id="rId44"/>
        </w:object>
      </w:r>
      <w:r>
        <w:rPr>
          <w:szCs w:val="28"/>
          <w:lang w:val="kk-KZ"/>
        </w:rPr>
        <w:t>,</w:t>
      </w:r>
      <w:r>
        <w:rPr>
          <w:i/>
          <w:szCs w:val="28"/>
          <w:lang w:val="kk-KZ"/>
        </w:rPr>
        <w:tab/>
      </w:r>
      <w:r>
        <w:rPr>
          <w:i/>
          <w:szCs w:val="28"/>
          <w:lang w:val="kk-KZ"/>
        </w:rPr>
        <w:tab/>
      </w:r>
      <w:r>
        <w:rPr>
          <w:i/>
          <w:szCs w:val="28"/>
          <w:lang w:val="kk-KZ"/>
        </w:rPr>
        <w:tab/>
      </w:r>
      <w:r>
        <w:rPr>
          <w:i/>
          <w:szCs w:val="28"/>
          <w:lang w:val="kk-KZ"/>
        </w:rPr>
        <w:tab/>
      </w:r>
      <w:r>
        <w:rPr>
          <w:i/>
          <w:szCs w:val="28"/>
          <w:lang w:val="kk-KZ"/>
        </w:rPr>
        <w:tab/>
      </w:r>
      <w:r w:rsidRPr="00580A9A">
        <w:rPr>
          <w:szCs w:val="28"/>
          <w:lang w:val="kk-KZ"/>
        </w:rPr>
        <w:t>(1)</w:t>
      </w:r>
    </w:p>
    <w:p w:rsidR="003875E7" w:rsidRDefault="003875E7" w:rsidP="003875E7">
      <w:pPr>
        <w:spacing w:after="0" w:line="360" w:lineRule="auto"/>
        <w:jc w:val="both"/>
        <w:rPr>
          <w:szCs w:val="28"/>
          <w:lang w:val="kk-KZ"/>
        </w:rPr>
      </w:pPr>
      <w:r>
        <w:rPr>
          <w:szCs w:val="28"/>
          <w:lang w:val="kk-KZ"/>
        </w:rPr>
        <w:t xml:space="preserve">мұндағы </w:t>
      </w:r>
      <w:r w:rsidRPr="005569A8">
        <w:rPr>
          <w:i/>
          <w:position w:val="-12"/>
          <w:szCs w:val="28"/>
          <w:lang w:val="kk-KZ"/>
        </w:rPr>
        <w:object w:dxaOrig="920" w:dyaOrig="380">
          <v:shape id="_x0000_i1050" type="#_x0000_t75" style="width:46.5pt;height:19.5pt" o:ole="">
            <v:imagedata r:id="rId45" o:title=""/>
          </v:shape>
          <o:OLEObject Type="Embed" ProgID="Equation.3" ShapeID="_x0000_i1050" DrawAspect="Content" ObjectID="_1722522440" r:id="rId46"/>
        </w:object>
      </w:r>
      <w:r w:rsidRPr="00580A9A">
        <w:rPr>
          <w:szCs w:val="28"/>
          <w:lang w:val="kk-KZ"/>
        </w:rPr>
        <w:t xml:space="preserve">- </w:t>
      </w:r>
      <w:r>
        <w:rPr>
          <w:szCs w:val="28"/>
          <w:lang w:val="kk-KZ"/>
        </w:rPr>
        <w:t xml:space="preserve">шенелген функциялар. </w:t>
      </w:r>
    </w:p>
    <w:p w:rsidR="003875E7" w:rsidRDefault="003875E7" w:rsidP="003875E7">
      <w:pPr>
        <w:spacing w:after="0" w:line="360" w:lineRule="auto"/>
        <w:jc w:val="both"/>
        <w:rPr>
          <w:szCs w:val="28"/>
          <w:lang w:val="kk-KZ"/>
        </w:rPr>
      </w:pPr>
      <w:r w:rsidRPr="00580A9A">
        <w:rPr>
          <w:szCs w:val="28"/>
          <w:lang w:val="kk-KZ"/>
        </w:rPr>
        <w:t>(1)</w:t>
      </w:r>
      <w:r>
        <w:rPr>
          <w:szCs w:val="28"/>
          <w:lang w:val="kk-KZ"/>
        </w:rPr>
        <w:t xml:space="preserve"> қатардың </w:t>
      </w:r>
      <w:r w:rsidRPr="00580A9A">
        <w:rPr>
          <w:i/>
          <w:position w:val="-6"/>
          <w:szCs w:val="28"/>
          <w:lang w:val="kk-KZ"/>
        </w:rPr>
        <w:object w:dxaOrig="440" w:dyaOrig="240">
          <v:shape id="_x0000_i1051" type="#_x0000_t75" style="width:22.5pt;height:12pt" o:ole="">
            <v:imagedata r:id="rId47" o:title=""/>
          </v:shape>
          <o:OLEObject Type="Embed" ProgID="Equation.3" ShapeID="_x0000_i1051" DrawAspect="Content" ObjectID="_1722522441" r:id="rId48"/>
        </w:object>
      </w:r>
      <w:r>
        <w:rPr>
          <w:szCs w:val="28"/>
          <w:lang w:val="kk-KZ"/>
        </w:rPr>
        <w:t xml:space="preserve">ші дербес </w:t>
      </w:r>
      <w:r w:rsidRPr="00580A9A">
        <w:rPr>
          <w:i/>
          <w:position w:val="-26"/>
          <w:szCs w:val="28"/>
          <w:lang w:val="kk-KZ"/>
        </w:rPr>
        <w:object w:dxaOrig="2720" w:dyaOrig="660">
          <v:shape id="_x0000_i1052" type="#_x0000_t75" style="width:137.25pt;height:33.75pt" o:ole="">
            <v:imagedata r:id="rId49" o:title=""/>
          </v:shape>
          <o:OLEObject Type="Embed" ProgID="Equation.3" ShapeID="_x0000_i1052" DrawAspect="Content" ObjectID="_1722522442" r:id="rId50"/>
        </w:object>
      </w:r>
      <w:r w:rsidRPr="001C65F9">
        <w:rPr>
          <w:i/>
          <w:szCs w:val="28"/>
          <w:lang w:val="kk-KZ"/>
        </w:rPr>
        <w:t xml:space="preserve"> </w:t>
      </w:r>
      <w:r>
        <w:rPr>
          <w:szCs w:val="28"/>
          <w:lang w:val="kk-KZ"/>
        </w:rPr>
        <w:t>қосындысы</w:t>
      </w:r>
      <w:r w:rsidRPr="001C65F9">
        <w:rPr>
          <w:szCs w:val="28"/>
          <w:lang w:val="kk-KZ"/>
        </w:rPr>
        <w:t xml:space="preserve">  </w:t>
      </w:r>
      <w:r w:rsidRPr="00580A9A">
        <w:rPr>
          <w:position w:val="-12"/>
          <w:szCs w:val="28"/>
          <w:lang w:val="kk-KZ"/>
        </w:rPr>
        <w:object w:dxaOrig="680" w:dyaOrig="380">
          <v:shape id="_x0000_i1053" type="#_x0000_t75" style="width:34.5pt;height:19.5pt" o:ole="">
            <v:imagedata r:id="rId26" o:title=""/>
          </v:shape>
          <o:OLEObject Type="Embed" ProgID="Equation.3" ShapeID="_x0000_i1053" DrawAspect="Content" ObjectID="_1722522443" r:id="rId51"/>
        </w:object>
      </w:r>
      <w:r w:rsidRPr="00580A9A">
        <w:rPr>
          <w:szCs w:val="28"/>
          <w:lang w:val="kk-KZ"/>
        </w:rPr>
        <w:t xml:space="preserve"> </w:t>
      </w:r>
      <w:r>
        <w:rPr>
          <w:szCs w:val="28"/>
          <w:lang w:val="kk-KZ"/>
        </w:rPr>
        <w:t xml:space="preserve">шешімі </w:t>
      </w:r>
      <w:r w:rsidRPr="00580A9A">
        <w:rPr>
          <w:szCs w:val="28"/>
          <w:lang w:val="kk-KZ"/>
        </w:rPr>
        <w:t xml:space="preserve">үшін </w:t>
      </w:r>
      <w:r w:rsidRPr="00580A9A">
        <w:rPr>
          <w:position w:val="-4"/>
          <w:szCs w:val="28"/>
          <w:lang w:val="kk-KZ"/>
        </w:rPr>
        <w:object w:dxaOrig="300" w:dyaOrig="279">
          <v:shape id="_x0000_i1054" type="#_x0000_t75" style="width:15pt;height:14.25pt" o:ole="">
            <v:imagedata r:id="rId52" o:title=""/>
          </v:shape>
          <o:OLEObject Type="Embed" ProgID="Equation.3" ShapeID="_x0000_i1054" DrawAspect="Content" ObjectID="_1722522444" r:id="rId53"/>
        </w:object>
      </w:r>
      <w:r>
        <w:rPr>
          <w:szCs w:val="28"/>
          <w:lang w:val="kk-KZ"/>
        </w:rPr>
        <w:t xml:space="preserve"> </w:t>
      </w:r>
      <w:r w:rsidRPr="00580A9A">
        <w:rPr>
          <w:szCs w:val="28"/>
          <w:lang w:val="kk-KZ"/>
        </w:rPr>
        <w:t xml:space="preserve">облысында </w:t>
      </w:r>
      <w:r w:rsidRPr="00580A9A">
        <w:rPr>
          <w:position w:val="-6"/>
          <w:szCs w:val="28"/>
          <w:lang w:val="kk-KZ"/>
        </w:rPr>
        <w:object w:dxaOrig="499" w:dyaOrig="380">
          <v:shape id="_x0000_i1055" type="#_x0000_t75" style="width:24.75pt;height:19.5pt" o:ole="">
            <v:imagedata r:id="rId54" o:title=""/>
          </v:shape>
          <o:OLEObject Type="Embed" ProgID="Equation.3" ShapeID="_x0000_i1055" DrawAspect="Content" ObjectID="_1722522445" r:id="rId55"/>
        </w:object>
      </w:r>
      <w:r w:rsidRPr="00580A9A">
        <w:rPr>
          <w:szCs w:val="28"/>
          <w:lang w:val="kk-KZ"/>
        </w:rPr>
        <w:t xml:space="preserve"> ретті дәлдікпен асимптотикалық жуықтау</w:t>
      </w:r>
      <w:r w:rsidRPr="001C65F9">
        <w:rPr>
          <w:szCs w:val="28"/>
          <w:lang w:val="kk-KZ"/>
        </w:rPr>
        <w:t xml:space="preserve"> </w:t>
      </w:r>
      <w:r>
        <w:rPr>
          <w:szCs w:val="28"/>
          <w:lang w:val="kk-KZ"/>
        </w:rPr>
        <w:t>болсын, яғни</w:t>
      </w:r>
      <w:r w:rsidRPr="001C65F9">
        <w:rPr>
          <w:szCs w:val="28"/>
          <w:lang w:val="kk-KZ"/>
        </w:rPr>
        <w:t xml:space="preserve">   </w:t>
      </w:r>
    </w:p>
    <w:p w:rsidR="003875E7" w:rsidRPr="001C65F9" w:rsidRDefault="003875E7" w:rsidP="003875E7">
      <w:pPr>
        <w:spacing w:after="0" w:line="360" w:lineRule="auto"/>
        <w:jc w:val="right"/>
        <w:rPr>
          <w:szCs w:val="28"/>
          <w:lang w:val="kk-KZ"/>
        </w:rPr>
      </w:pPr>
      <w:r w:rsidRPr="001C65F9">
        <w:rPr>
          <w:szCs w:val="28"/>
          <w:lang w:val="kk-KZ"/>
        </w:rPr>
        <w:t xml:space="preserve">    </w:t>
      </w:r>
      <w:r w:rsidRPr="001C65F9">
        <w:rPr>
          <w:i/>
          <w:position w:val="-30"/>
          <w:szCs w:val="28"/>
          <w:lang w:val="kk-KZ"/>
        </w:rPr>
        <w:object w:dxaOrig="3519" w:dyaOrig="620">
          <v:shape id="_x0000_i1056" type="#_x0000_t75" style="width:177pt;height:31.5pt" o:ole="">
            <v:imagedata r:id="rId56" o:title=""/>
          </v:shape>
          <o:OLEObject Type="Embed" ProgID="Equation.3" ShapeID="_x0000_i1056" DrawAspect="Content" ObjectID="_1722522446" r:id="rId57"/>
        </w:object>
      </w:r>
      <w:r>
        <w:rPr>
          <w:i/>
          <w:szCs w:val="28"/>
          <w:lang w:val="kk-KZ"/>
        </w:rPr>
        <w:tab/>
      </w:r>
      <w:r>
        <w:rPr>
          <w:i/>
          <w:szCs w:val="28"/>
          <w:lang w:val="kk-KZ"/>
        </w:rPr>
        <w:tab/>
      </w:r>
      <w:r>
        <w:rPr>
          <w:i/>
          <w:szCs w:val="28"/>
          <w:lang w:val="kk-KZ"/>
        </w:rPr>
        <w:tab/>
      </w:r>
      <w:r>
        <w:rPr>
          <w:i/>
          <w:szCs w:val="28"/>
          <w:lang w:val="kk-KZ"/>
        </w:rPr>
        <w:tab/>
        <w:t xml:space="preserve"> </w:t>
      </w:r>
      <w:r w:rsidRPr="001C65F9">
        <w:rPr>
          <w:szCs w:val="28"/>
          <w:lang w:val="kk-KZ"/>
        </w:rPr>
        <w:t>(2)</w:t>
      </w:r>
    </w:p>
    <w:p w:rsidR="003875E7" w:rsidRDefault="003875E7" w:rsidP="003875E7">
      <w:pPr>
        <w:spacing w:after="0" w:line="360" w:lineRule="auto"/>
        <w:jc w:val="both"/>
        <w:rPr>
          <w:szCs w:val="28"/>
          <w:lang w:val="kk-KZ"/>
        </w:rPr>
      </w:pPr>
      <w:r>
        <w:rPr>
          <w:szCs w:val="28"/>
          <w:lang w:val="kk-KZ"/>
        </w:rPr>
        <w:t>орындалсын.</w:t>
      </w:r>
    </w:p>
    <w:p w:rsidR="003875E7" w:rsidRPr="001C65F9" w:rsidRDefault="003875E7" w:rsidP="003875E7">
      <w:pPr>
        <w:spacing w:after="0" w:line="360" w:lineRule="auto"/>
        <w:ind w:firstLine="708"/>
        <w:jc w:val="both"/>
        <w:rPr>
          <w:szCs w:val="28"/>
          <w:lang w:val="kk-KZ"/>
        </w:rPr>
      </w:pPr>
      <w:r w:rsidRPr="005569A8">
        <w:rPr>
          <w:b/>
          <w:i/>
          <w:szCs w:val="28"/>
          <w:lang w:val="kk-KZ"/>
        </w:rPr>
        <w:lastRenderedPageBreak/>
        <w:t>Анықтама.</w:t>
      </w:r>
      <w:r>
        <w:rPr>
          <w:b/>
          <w:i/>
          <w:szCs w:val="28"/>
          <w:lang w:val="kk-KZ"/>
        </w:rPr>
        <w:t xml:space="preserve"> </w:t>
      </w:r>
      <w:r w:rsidRPr="001C65F9">
        <w:rPr>
          <w:i/>
          <w:szCs w:val="28"/>
          <w:lang w:val="kk-KZ"/>
        </w:rPr>
        <w:t>(2) шартты қанағаттандыратын (1) қатар</w:t>
      </w:r>
      <w:r>
        <w:rPr>
          <w:b/>
          <w:i/>
          <w:szCs w:val="28"/>
          <w:lang w:val="kk-KZ"/>
        </w:rPr>
        <w:t xml:space="preserve"> </w:t>
      </w:r>
      <w:r w:rsidRPr="00580A9A">
        <w:rPr>
          <w:position w:val="-12"/>
          <w:szCs w:val="28"/>
          <w:lang w:val="kk-KZ"/>
        </w:rPr>
        <w:object w:dxaOrig="680" w:dyaOrig="380">
          <v:shape id="_x0000_i1057" type="#_x0000_t75" style="width:34.5pt;height:19.5pt" o:ole="">
            <v:imagedata r:id="rId26" o:title=""/>
          </v:shape>
          <o:OLEObject Type="Embed" ProgID="Equation.3" ShapeID="_x0000_i1057" DrawAspect="Content" ObjectID="_1722522447" r:id="rId58"/>
        </w:object>
      </w:r>
      <w:r w:rsidRPr="00580A9A">
        <w:rPr>
          <w:szCs w:val="28"/>
          <w:lang w:val="kk-KZ"/>
        </w:rPr>
        <w:t xml:space="preserve"> </w:t>
      </w:r>
      <w:r w:rsidRPr="001C65F9">
        <w:rPr>
          <w:i/>
          <w:szCs w:val="28"/>
          <w:lang w:val="kk-KZ"/>
        </w:rPr>
        <w:t>функциясы үшін</w:t>
      </w:r>
      <w:r w:rsidRPr="005569A8">
        <w:rPr>
          <w:i/>
          <w:szCs w:val="28"/>
          <w:lang w:val="kk-KZ"/>
        </w:rPr>
        <w:t xml:space="preserve"> </w:t>
      </w:r>
      <w:r>
        <w:rPr>
          <w:i/>
          <w:szCs w:val="28"/>
          <w:lang w:val="kk-KZ"/>
        </w:rPr>
        <w:t>а</w:t>
      </w:r>
      <w:r w:rsidRPr="005569A8">
        <w:rPr>
          <w:i/>
          <w:szCs w:val="28"/>
          <w:lang w:val="kk-KZ"/>
        </w:rPr>
        <w:t>симптотикалық</w:t>
      </w:r>
      <w:r>
        <w:rPr>
          <w:i/>
          <w:szCs w:val="28"/>
          <w:lang w:val="kk-KZ"/>
        </w:rPr>
        <w:t xml:space="preserve"> қатар </w:t>
      </w:r>
      <w:r w:rsidRPr="001C65F9">
        <w:rPr>
          <w:i/>
          <w:szCs w:val="28"/>
          <w:lang w:val="kk-KZ"/>
        </w:rPr>
        <w:t>(</w:t>
      </w:r>
      <w:r>
        <w:rPr>
          <w:i/>
          <w:szCs w:val="28"/>
          <w:lang w:val="kk-KZ"/>
        </w:rPr>
        <w:t>асимптотикалық жіктеу</w:t>
      </w:r>
      <w:r w:rsidRPr="001C65F9">
        <w:rPr>
          <w:i/>
          <w:szCs w:val="28"/>
          <w:lang w:val="kk-KZ"/>
        </w:rPr>
        <w:t>)</w:t>
      </w:r>
      <w:r>
        <w:rPr>
          <w:i/>
          <w:szCs w:val="28"/>
          <w:lang w:val="kk-KZ"/>
        </w:rPr>
        <w:t xml:space="preserve"> деп аталады.</w:t>
      </w:r>
    </w:p>
    <w:p w:rsidR="009430D6" w:rsidRDefault="009430D6" w:rsidP="009430D6">
      <w:pPr>
        <w:jc w:val="center"/>
        <w:rPr>
          <w:lang w:val="kk-KZ"/>
        </w:rPr>
      </w:pPr>
    </w:p>
    <w:p w:rsidR="009430D6" w:rsidRPr="009430D6" w:rsidRDefault="009430D6" w:rsidP="009430D6">
      <w:pPr>
        <w:jc w:val="center"/>
        <w:rPr>
          <w:b/>
          <w:lang w:val="kk-KZ"/>
        </w:rPr>
      </w:pPr>
      <w:r w:rsidRPr="009430D6">
        <w:rPr>
          <w:b/>
          <w:lang w:val="kk-KZ"/>
        </w:rPr>
        <w:t>Регулярлы ауытқыған бастапқы есеп шешімінің</w:t>
      </w:r>
      <w:bookmarkStart w:id="0" w:name="_GoBack"/>
      <w:bookmarkEnd w:id="0"/>
    </w:p>
    <w:p w:rsidR="009430D6" w:rsidRPr="009430D6" w:rsidRDefault="009430D6" w:rsidP="009430D6">
      <w:pPr>
        <w:jc w:val="center"/>
        <w:rPr>
          <w:b/>
          <w:lang w:val="kk-KZ"/>
        </w:rPr>
      </w:pPr>
      <w:r w:rsidRPr="009430D6">
        <w:rPr>
          <w:b/>
          <w:lang w:val="kk-KZ"/>
        </w:rPr>
        <w:t>асимптотикалық жіктелуі</w:t>
      </w:r>
    </w:p>
    <w:p w:rsidR="009430D6" w:rsidRPr="009430D6" w:rsidRDefault="009430D6" w:rsidP="009430D6">
      <w:pPr>
        <w:rPr>
          <w:lang w:val="kk-KZ"/>
        </w:rPr>
      </w:pPr>
    </w:p>
    <w:p w:rsidR="009430D6" w:rsidRPr="00875170" w:rsidRDefault="009430D6" w:rsidP="009430D6">
      <w:pPr>
        <w:spacing w:after="140"/>
        <w:ind w:firstLineChars="252" w:firstLine="706"/>
        <w:jc w:val="both"/>
        <w:rPr>
          <w:szCs w:val="28"/>
          <w:lang w:val="kk-KZ"/>
        </w:rPr>
      </w:pPr>
      <w:r w:rsidRPr="00875170">
        <w:rPr>
          <w:szCs w:val="28"/>
          <w:lang w:val="kk-KZ"/>
        </w:rPr>
        <w:t>Дифференциалдық теңдеулердің шешімін асимптотикалық жуықтау идеясы кезінде Лиувиллдің жұмыстарында басталып еді. Ол алғаш рет екінші ретті сингулярлы ауытқыған теңдеулердің іргелі шешімдер жүйесінің құрылысын кіші параметр нөлге ұмтылған жағдайында көрсетіп еді. Шлензингер және Биркгоф жоғарғы ретті сингулярлы ауытқыған теңдеулердің іргелі шешімдер жүйесінің құрылымы туралы теоремаларды дәлелдеді.</w:t>
      </w:r>
    </w:p>
    <w:p w:rsidR="009430D6" w:rsidRPr="00875170" w:rsidRDefault="009430D6" w:rsidP="009430D6">
      <w:pPr>
        <w:spacing w:after="140"/>
        <w:ind w:firstLineChars="100" w:firstLine="280"/>
        <w:jc w:val="both"/>
        <w:rPr>
          <w:szCs w:val="28"/>
          <w:lang w:val="kk-KZ"/>
        </w:rPr>
      </w:pPr>
      <w:r w:rsidRPr="00875170">
        <w:rPr>
          <w:szCs w:val="28"/>
          <w:lang w:val="kk-KZ"/>
        </w:rPr>
        <w:t xml:space="preserve">  </w:t>
      </w:r>
      <w:r w:rsidRPr="00875170">
        <w:rPr>
          <w:szCs w:val="28"/>
          <w:lang w:val="kk-KZ"/>
        </w:rPr>
        <w:tab/>
        <w:t>Сингулярлы ауытқыған теңдеулер теориясының жүйелі түрде зерттеле бастағанына алпыс жылдан астам уақыт болды, сингулярлы ауытқудың теориясын бастап қарқынды дамып келеді. Оның негізін қалаушы академик А.Н. Тихонов еді. А.Н.Тихоновтың сингулярлы ауытқыған теңдеулерде шектік көшу туралы іргелі теоремалары дифференциалдық теңдеулер мен математикалық физиканың дамуына жаңа бағыт берді.</w:t>
      </w:r>
    </w:p>
    <w:p w:rsidR="009430D6" w:rsidRPr="00875170" w:rsidRDefault="009430D6" w:rsidP="009430D6">
      <w:pPr>
        <w:spacing w:after="140"/>
        <w:ind w:firstLineChars="100" w:firstLine="280"/>
        <w:jc w:val="both"/>
        <w:rPr>
          <w:szCs w:val="28"/>
          <w:lang w:val="kk-KZ"/>
        </w:rPr>
      </w:pPr>
      <w:r w:rsidRPr="00875170">
        <w:rPr>
          <w:szCs w:val="28"/>
          <w:lang w:val="kk-KZ"/>
        </w:rPr>
        <w:t xml:space="preserve">  </w:t>
      </w:r>
      <w:r w:rsidRPr="00875170">
        <w:rPr>
          <w:szCs w:val="28"/>
          <w:lang w:val="kk-KZ"/>
        </w:rPr>
        <w:tab/>
        <w:t>Сингулярлы ауытқыған есептердің кең классы үшін шешімді кез-келген дәлдікпен жуықтайтын әр түрлі асимптотикалық тиімді әдістер табылды. Бұл жерде алғашқы кезекте М.И Вишик және Л.А Люстерниктің, А.Б Васильеваның, М.И Иманалиевтің әдістерін айта кету жөн. Бұл әдістер қазіргі уақытта шекаралық функциялар әдісі деп аталады.</w:t>
      </w:r>
    </w:p>
    <w:p w:rsidR="009430D6" w:rsidRPr="00875170" w:rsidRDefault="009430D6" w:rsidP="009430D6">
      <w:pPr>
        <w:spacing w:after="140"/>
        <w:ind w:firstLineChars="100" w:firstLine="280"/>
        <w:jc w:val="both"/>
        <w:rPr>
          <w:szCs w:val="28"/>
          <w:lang w:val="kk-KZ"/>
        </w:rPr>
      </w:pPr>
      <w:r w:rsidRPr="00875170">
        <w:rPr>
          <w:szCs w:val="28"/>
          <w:lang w:val="kk-KZ"/>
        </w:rPr>
        <w:t xml:space="preserve">  </w:t>
      </w:r>
      <w:r w:rsidRPr="00875170">
        <w:rPr>
          <w:szCs w:val="28"/>
          <w:lang w:val="kk-KZ"/>
        </w:rPr>
        <w:tab/>
        <w:t xml:space="preserve">Бастапқы секірісі бар есептер сингулярлы ауытқыған теңдеулер теориясында маңызды орын алады. М.И.Вишик, Л.А.Люстерник,  Қ.Ә.Қасымовтың зерттеулерінде сингулярлы ауытқыған есептердің шешімі кіші параметр нөлге ұмтылғанда, шарттары өзгертілген ауытқымаған теңдеулердің шешіміне ұмтылатыны көрсетілді. Бұл құбылысты бастапқы секіріс деп атайды және оның ерекшелігі кіші параметр нөлге ұмтылғанда, бұл есептің шешімі немесе туындылары үзіліс нүктесінде шектелмейді. </w:t>
      </w:r>
      <w:r w:rsidRPr="00875170">
        <w:rPr>
          <w:szCs w:val="28"/>
          <w:lang w:val="kk-KZ"/>
        </w:rPr>
        <w:lastRenderedPageBreak/>
        <w:t xml:space="preserve">Сонымен қатар, кейбір сингулярлы ауытқыған теңдеуге қойылған шекаралық есептер бастапқы секірісі бар Коши есебімен эквивалентті болып келеді. </w:t>
      </w:r>
    </w:p>
    <w:p w:rsidR="009430D6" w:rsidRPr="00875170" w:rsidRDefault="009430D6" w:rsidP="009430D6">
      <w:pPr>
        <w:spacing w:after="140"/>
        <w:ind w:firstLineChars="100" w:firstLine="280"/>
        <w:jc w:val="both"/>
        <w:rPr>
          <w:szCs w:val="28"/>
          <w:lang w:val="kk-KZ"/>
        </w:rPr>
      </w:pPr>
      <w:r w:rsidRPr="00875170">
        <w:rPr>
          <w:szCs w:val="28"/>
          <w:lang w:val="kk-KZ"/>
        </w:rPr>
        <w:t xml:space="preserve">  </w:t>
      </w:r>
      <w:r w:rsidRPr="00875170">
        <w:rPr>
          <w:szCs w:val="28"/>
          <w:lang w:val="kk-KZ"/>
        </w:rPr>
        <w:tab/>
        <w:t xml:space="preserve">Сингулярлы ауытқыған шекаралық шарттарымен берілген сызықты дифферециалдық  теңдеулер мен теңдеулер жүйесі туралы көптеген еңбектерде, есептердің шешімінде бастапқы секіріс бар болуының себебі, көбінесе қарастырып отырған кесіндінің бастапқы нүктесінде есеп шешімінің және олардың туындыларының сипатына байланысты болатыны көрінеді.  Мысалы, есептің шешімінің нөлінші ретті секірісі болу себебі кіші параметр нөлге ұмтылғанда  шешімнің бірінші туындысының шексіз өсіп кететінінде. </w:t>
      </w:r>
    </w:p>
    <w:p w:rsidR="009430D6" w:rsidRPr="00875170" w:rsidRDefault="009430D6" w:rsidP="009430D6">
      <w:pPr>
        <w:spacing w:line="360" w:lineRule="auto"/>
        <w:ind w:firstLine="708"/>
        <w:jc w:val="both"/>
        <w:rPr>
          <w:szCs w:val="28"/>
          <w:lang w:val="kk-KZ"/>
        </w:rPr>
      </w:pPr>
      <w:r w:rsidRPr="00875170">
        <w:rPr>
          <w:szCs w:val="28"/>
          <w:lang w:val="kk-KZ"/>
        </w:rPr>
        <w:t>Келесі регулярлы ауытқыған бастапқы есеп қарастырайық:</w:t>
      </w:r>
    </w:p>
    <w:p w:rsidR="009430D6" w:rsidRPr="00875170" w:rsidRDefault="009430D6" w:rsidP="009430D6">
      <w:pPr>
        <w:spacing w:line="360" w:lineRule="auto"/>
        <w:jc w:val="both"/>
        <w:rPr>
          <w:szCs w:val="28"/>
          <w:lang w:val="kk-KZ"/>
        </w:rPr>
      </w:pPr>
    </w:p>
    <w:p w:rsidR="009430D6" w:rsidRPr="00875170" w:rsidRDefault="009430D6" w:rsidP="009430D6">
      <w:pPr>
        <w:spacing w:line="360" w:lineRule="auto"/>
        <w:jc w:val="right"/>
        <w:rPr>
          <w:szCs w:val="28"/>
        </w:rPr>
      </w:pPr>
      <w:r w:rsidRPr="00875170">
        <w:rPr>
          <w:position w:val="-52"/>
          <w:szCs w:val="28"/>
          <w:lang w:val="kk-KZ"/>
        </w:rPr>
        <w:object w:dxaOrig="2940" w:dyaOrig="1180">
          <v:shape id="_x0000_i1058" type="#_x0000_t75" style="width:147.75pt;height:60pt" o:ole="">
            <v:imagedata r:id="rId59" o:title=""/>
          </v:shape>
          <o:OLEObject Type="Embed" ProgID="Equation.3" ShapeID="_x0000_i1058" DrawAspect="Content" ObjectID="_1722522448" r:id="rId60"/>
        </w:object>
      </w:r>
      <w:r w:rsidRPr="00875170">
        <w:rPr>
          <w:szCs w:val="28"/>
          <w:lang w:val="kk-KZ"/>
        </w:rPr>
        <w:tab/>
      </w:r>
      <w:r w:rsidRPr="00875170">
        <w:rPr>
          <w:szCs w:val="28"/>
          <w:lang w:val="kk-KZ"/>
        </w:rPr>
        <w:tab/>
      </w:r>
      <w:r w:rsidRPr="00875170">
        <w:rPr>
          <w:szCs w:val="28"/>
          <w:lang w:val="kk-KZ"/>
        </w:rPr>
        <w:tab/>
      </w:r>
      <w:r w:rsidRPr="00875170">
        <w:rPr>
          <w:szCs w:val="28"/>
          <w:lang w:val="kk-KZ"/>
        </w:rPr>
        <w:tab/>
      </w:r>
      <w:r w:rsidRPr="00875170">
        <w:rPr>
          <w:szCs w:val="28"/>
          <w:lang w:val="kk-KZ"/>
        </w:rPr>
        <w:tab/>
      </w:r>
      <w:r w:rsidRPr="00875170">
        <w:rPr>
          <w:szCs w:val="28"/>
        </w:rPr>
        <w:t>(3)</w:t>
      </w:r>
    </w:p>
    <w:p w:rsidR="009430D6" w:rsidRPr="00875170" w:rsidRDefault="009430D6" w:rsidP="009430D6">
      <w:pPr>
        <w:spacing w:line="360" w:lineRule="auto"/>
        <w:rPr>
          <w:szCs w:val="28"/>
          <w:lang w:val="kk-KZ"/>
        </w:rPr>
      </w:pPr>
      <w:r w:rsidRPr="00875170">
        <w:rPr>
          <w:szCs w:val="28"/>
          <w:lang w:val="kk-KZ"/>
        </w:rPr>
        <w:t xml:space="preserve">Сәйкес </w:t>
      </w:r>
      <w:r w:rsidRPr="00875170">
        <w:rPr>
          <w:position w:val="-12"/>
          <w:szCs w:val="28"/>
          <w:lang w:val="kk-KZ"/>
        </w:rPr>
        <w:object w:dxaOrig="340" w:dyaOrig="380">
          <v:shape id="_x0000_i1059" type="#_x0000_t75" style="width:17.25pt;height:19.5pt" o:ole="">
            <v:imagedata r:id="rId61" o:title=""/>
          </v:shape>
          <o:OLEObject Type="Embed" ProgID="Equation.3" ShapeID="_x0000_i1059" DrawAspect="Content" ObjectID="_1722522449" r:id="rId62"/>
        </w:object>
      </w:r>
      <w:r w:rsidRPr="00875170">
        <w:rPr>
          <w:szCs w:val="28"/>
          <w:lang w:val="kk-KZ"/>
        </w:rPr>
        <w:t xml:space="preserve"> есебі келесі түрде болады:</w:t>
      </w:r>
    </w:p>
    <w:p w:rsidR="009430D6" w:rsidRPr="00875170" w:rsidRDefault="009430D6" w:rsidP="009430D6">
      <w:pPr>
        <w:spacing w:line="360" w:lineRule="auto"/>
        <w:rPr>
          <w:szCs w:val="28"/>
          <w:lang w:val="kk-KZ"/>
        </w:rPr>
      </w:pPr>
    </w:p>
    <w:p w:rsidR="009430D6" w:rsidRPr="00875170" w:rsidRDefault="009430D6" w:rsidP="009430D6">
      <w:pPr>
        <w:spacing w:line="360" w:lineRule="auto"/>
        <w:jc w:val="right"/>
        <w:rPr>
          <w:szCs w:val="28"/>
          <w:lang w:val="kk-KZ"/>
        </w:rPr>
      </w:pPr>
      <w:r w:rsidRPr="00875170">
        <w:rPr>
          <w:position w:val="-52"/>
          <w:szCs w:val="28"/>
          <w:lang w:val="kk-KZ"/>
        </w:rPr>
        <w:object w:dxaOrig="2900" w:dyaOrig="1180">
          <v:shape id="_x0000_i1060" type="#_x0000_t75" style="width:146.25pt;height:60pt" o:ole="">
            <v:imagedata r:id="rId63" o:title=""/>
          </v:shape>
          <o:OLEObject Type="Embed" ProgID="Equation.3" ShapeID="_x0000_i1060" DrawAspect="Content" ObjectID="_1722522450" r:id="rId64"/>
        </w:object>
      </w:r>
      <w:r w:rsidRPr="00875170">
        <w:rPr>
          <w:szCs w:val="28"/>
          <w:lang w:val="kk-KZ"/>
        </w:rPr>
        <w:tab/>
      </w:r>
      <w:r w:rsidRPr="00875170">
        <w:rPr>
          <w:szCs w:val="28"/>
          <w:lang w:val="kk-KZ"/>
        </w:rPr>
        <w:tab/>
      </w:r>
      <w:r w:rsidRPr="00875170">
        <w:rPr>
          <w:szCs w:val="28"/>
          <w:lang w:val="kk-KZ"/>
        </w:rPr>
        <w:tab/>
      </w:r>
      <w:r w:rsidRPr="00875170">
        <w:rPr>
          <w:szCs w:val="28"/>
          <w:lang w:val="kk-KZ"/>
        </w:rPr>
        <w:tab/>
      </w:r>
      <w:r w:rsidRPr="00875170">
        <w:rPr>
          <w:szCs w:val="28"/>
          <w:lang w:val="kk-KZ"/>
        </w:rPr>
        <w:tab/>
        <w:t>(4)</w:t>
      </w:r>
    </w:p>
    <w:p w:rsidR="009430D6" w:rsidRPr="00875170" w:rsidRDefault="009430D6" w:rsidP="009430D6">
      <w:pPr>
        <w:spacing w:line="360" w:lineRule="auto"/>
        <w:jc w:val="both"/>
        <w:rPr>
          <w:szCs w:val="28"/>
          <w:lang w:val="kk-KZ"/>
        </w:rPr>
      </w:pPr>
    </w:p>
    <w:p w:rsidR="009430D6" w:rsidRPr="00875170" w:rsidRDefault="009430D6" w:rsidP="009430D6">
      <w:pPr>
        <w:spacing w:line="360" w:lineRule="auto"/>
        <w:jc w:val="both"/>
        <w:rPr>
          <w:szCs w:val="28"/>
          <w:lang w:val="kk-KZ"/>
        </w:rPr>
      </w:pPr>
      <w:r w:rsidRPr="00875170">
        <w:rPr>
          <w:position w:val="-12"/>
          <w:szCs w:val="28"/>
          <w:lang w:val="kk-KZ"/>
        </w:rPr>
        <w:object w:dxaOrig="340" w:dyaOrig="380">
          <v:shape id="_x0000_i1061" type="#_x0000_t75" style="width:17.25pt;height:19.5pt" o:ole="">
            <v:imagedata r:id="rId61" o:title=""/>
          </v:shape>
          <o:OLEObject Type="Embed" ProgID="Equation.3" ShapeID="_x0000_i1061" DrawAspect="Content" ObjectID="_1722522451" r:id="rId65"/>
        </w:object>
      </w:r>
      <w:r w:rsidRPr="00875170">
        <w:rPr>
          <w:szCs w:val="28"/>
          <w:lang w:val="kk-KZ"/>
        </w:rPr>
        <w:t xml:space="preserve"> есебінің </w:t>
      </w:r>
      <w:r w:rsidRPr="00875170">
        <w:rPr>
          <w:position w:val="-12"/>
          <w:szCs w:val="28"/>
          <w:lang w:val="kk-KZ"/>
        </w:rPr>
        <w:object w:dxaOrig="940" w:dyaOrig="360">
          <v:shape id="_x0000_i1062" type="#_x0000_t75" style="width:47.25pt;height:18.75pt" o:ole="">
            <v:imagedata r:id="rId66" o:title=""/>
          </v:shape>
          <o:OLEObject Type="Embed" ProgID="Equation.3" ShapeID="_x0000_i1062" DrawAspect="Content" ObjectID="_1722522452" r:id="rId67"/>
        </w:object>
      </w:r>
      <w:r w:rsidRPr="00875170">
        <w:rPr>
          <w:szCs w:val="28"/>
          <w:lang w:val="kk-KZ"/>
        </w:rPr>
        <w:t xml:space="preserve"> шешімі бар болсын. </w:t>
      </w:r>
      <w:r w:rsidRPr="00875170">
        <w:rPr>
          <w:position w:val="-12"/>
          <w:szCs w:val="28"/>
          <w:lang w:val="kk-KZ"/>
        </w:rPr>
        <w:object w:dxaOrig="340" w:dyaOrig="380">
          <v:shape id="_x0000_i1063" type="#_x0000_t75" style="width:17.25pt;height:19.5pt" o:ole="">
            <v:imagedata r:id="rId68" o:title=""/>
          </v:shape>
          <o:OLEObject Type="Embed" ProgID="Equation.3" ShapeID="_x0000_i1063" DrawAspect="Content" ObjectID="_1722522453" r:id="rId69"/>
        </w:object>
      </w:r>
      <w:r w:rsidRPr="00875170">
        <w:rPr>
          <w:szCs w:val="28"/>
          <w:lang w:val="kk-KZ"/>
        </w:rPr>
        <w:t xml:space="preserve"> есебінің шешімін келесі түрде іздейміз:</w:t>
      </w:r>
    </w:p>
    <w:p w:rsidR="009430D6" w:rsidRPr="00875170" w:rsidRDefault="009430D6" w:rsidP="009430D6">
      <w:pPr>
        <w:spacing w:line="360" w:lineRule="auto"/>
        <w:jc w:val="right"/>
        <w:rPr>
          <w:szCs w:val="28"/>
          <w:lang w:val="kk-KZ"/>
        </w:rPr>
      </w:pPr>
      <w:r w:rsidRPr="00875170">
        <w:rPr>
          <w:position w:val="-12"/>
          <w:szCs w:val="28"/>
          <w:lang w:val="kk-KZ"/>
        </w:rPr>
        <w:object w:dxaOrig="4480" w:dyaOrig="440">
          <v:shape id="_x0000_i1064" type="#_x0000_t75" style="width:225.75pt;height:22.5pt" o:ole="">
            <v:imagedata r:id="rId70" o:title=""/>
          </v:shape>
          <o:OLEObject Type="Embed" ProgID="Equation.3" ShapeID="_x0000_i1064" DrawAspect="Content" ObjectID="_1722522454" r:id="rId71"/>
        </w:object>
      </w:r>
      <w:r w:rsidRPr="00875170">
        <w:rPr>
          <w:szCs w:val="28"/>
          <w:lang w:val="kk-KZ"/>
        </w:rPr>
        <w:tab/>
      </w:r>
      <w:r w:rsidRPr="00875170">
        <w:rPr>
          <w:szCs w:val="28"/>
          <w:lang w:val="kk-KZ"/>
        </w:rPr>
        <w:tab/>
      </w:r>
      <w:r w:rsidRPr="00875170">
        <w:rPr>
          <w:szCs w:val="28"/>
          <w:lang w:val="kk-KZ"/>
        </w:rPr>
        <w:tab/>
      </w:r>
      <w:r w:rsidRPr="00875170">
        <w:rPr>
          <w:szCs w:val="28"/>
          <w:lang w:val="kk-KZ"/>
        </w:rPr>
        <w:tab/>
        <w:t>(5)</w:t>
      </w:r>
    </w:p>
    <w:p w:rsidR="009430D6" w:rsidRPr="00875170" w:rsidRDefault="009430D6" w:rsidP="009430D6">
      <w:pPr>
        <w:spacing w:line="360" w:lineRule="auto"/>
        <w:jc w:val="both"/>
        <w:rPr>
          <w:szCs w:val="28"/>
          <w:lang w:val="kk-KZ"/>
        </w:rPr>
      </w:pPr>
      <w:r w:rsidRPr="00875170">
        <w:rPr>
          <w:szCs w:val="28"/>
          <w:lang w:val="kk-KZ"/>
        </w:rPr>
        <w:t>(5) қатарды (3) есепке қойып, кіші параметрдің бірдей дәрежелерінің алдын теңестіре отырып, коэффициенттер үшін келесі есептер аламыз:</w:t>
      </w:r>
    </w:p>
    <w:p w:rsidR="009430D6" w:rsidRPr="00875170" w:rsidRDefault="009430D6" w:rsidP="009430D6">
      <w:pPr>
        <w:spacing w:line="360" w:lineRule="auto"/>
        <w:jc w:val="both"/>
        <w:rPr>
          <w:szCs w:val="28"/>
          <w:lang w:val="kk-KZ"/>
        </w:rPr>
      </w:pPr>
    </w:p>
    <w:p w:rsidR="009430D6" w:rsidRPr="00875170" w:rsidRDefault="009430D6" w:rsidP="009430D6">
      <w:pPr>
        <w:spacing w:line="360" w:lineRule="auto"/>
        <w:jc w:val="right"/>
        <w:rPr>
          <w:szCs w:val="28"/>
          <w:lang w:val="en-US"/>
        </w:rPr>
      </w:pPr>
      <w:r w:rsidRPr="00875170">
        <w:rPr>
          <w:position w:val="-28"/>
          <w:szCs w:val="28"/>
          <w:lang w:val="kk-KZ"/>
        </w:rPr>
        <w:object w:dxaOrig="3840" w:dyaOrig="720">
          <v:shape id="_x0000_i1065" type="#_x0000_t75" style="width:193.5pt;height:36.75pt" o:ole="">
            <v:imagedata r:id="rId72" o:title=""/>
          </v:shape>
          <o:OLEObject Type="Embed" ProgID="Equation.3" ShapeID="_x0000_i1065" DrawAspect="Content" ObjectID="_1722522455" r:id="rId73"/>
        </w:object>
      </w:r>
      <w:r w:rsidRPr="00875170">
        <w:rPr>
          <w:szCs w:val="28"/>
          <w:lang w:val="kk-KZ"/>
        </w:rPr>
        <w:tab/>
      </w:r>
      <w:r w:rsidRPr="00875170">
        <w:rPr>
          <w:szCs w:val="28"/>
          <w:lang w:val="kk-KZ"/>
        </w:rPr>
        <w:tab/>
      </w:r>
      <w:r w:rsidRPr="00875170">
        <w:rPr>
          <w:szCs w:val="28"/>
          <w:lang w:val="kk-KZ"/>
        </w:rPr>
        <w:tab/>
      </w:r>
      <w:r w:rsidRPr="00875170">
        <w:rPr>
          <w:szCs w:val="28"/>
          <w:lang w:val="kk-KZ"/>
        </w:rPr>
        <w:tab/>
      </w:r>
      <w:r w:rsidRPr="00875170">
        <w:rPr>
          <w:szCs w:val="28"/>
          <w:lang w:val="kk-KZ"/>
        </w:rPr>
        <w:tab/>
      </w:r>
      <w:r w:rsidRPr="00875170">
        <w:rPr>
          <w:szCs w:val="28"/>
          <w:lang w:val="en-US"/>
        </w:rPr>
        <w:t>(6</w:t>
      </w:r>
      <w:r w:rsidRPr="00875170">
        <w:rPr>
          <w:szCs w:val="28"/>
          <w:vertAlign w:val="subscript"/>
          <w:lang w:val="en-US"/>
        </w:rPr>
        <w:t>0</w:t>
      </w:r>
      <w:r w:rsidRPr="00875170">
        <w:rPr>
          <w:szCs w:val="28"/>
          <w:lang w:val="en-US"/>
        </w:rPr>
        <w:t>)</w:t>
      </w:r>
    </w:p>
    <w:p w:rsidR="009430D6" w:rsidRPr="00875170" w:rsidRDefault="009430D6" w:rsidP="009430D6">
      <w:pPr>
        <w:spacing w:line="360" w:lineRule="auto"/>
        <w:jc w:val="right"/>
        <w:rPr>
          <w:szCs w:val="28"/>
          <w:lang w:val="en-US"/>
        </w:rPr>
      </w:pPr>
      <w:r w:rsidRPr="00875170">
        <w:rPr>
          <w:position w:val="-28"/>
          <w:szCs w:val="28"/>
          <w:lang w:val="kk-KZ"/>
        </w:rPr>
        <w:object w:dxaOrig="5580" w:dyaOrig="720">
          <v:shape id="_x0000_i1066" type="#_x0000_t75" style="width:281.25pt;height:36.75pt" o:ole="">
            <v:imagedata r:id="rId74" o:title=""/>
          </v:shape>
          <o:OLEObject Type="Embed" ProgID="Equation.3" ShapeID="_x0000_i1066" DrawAspect="Content" ObjectID="_1722522456" r:id="rId75"/>
        </w:object>
      </w:r>
      <w:r w:rsidRPr="00875170">
        <w:rPr>
          <w:szCs w:val="28"/>
          <w:lang w:val="kk-KZ"/>
        </w:rPr>
        <w:tab/>
      </w:r>
      <w:r w:rsidRPr="00875170">
        <w:rPr>
          <w:szCs w:val="28"/>
          <w:lang w:val="kk-KZ"/>
        </w:rPr>
        <w:tab/>
      </w:r>
      <w:r w:rsidRPr="00875170">
        <w:rPr>
          <w:szCs w:val="28"/>
          <w:lang w:val="kk-KZ"/>
        </w:rPr>
        <w:tab/>
      </w:r>
      <w:r w:rsidRPr="00875170">
        <w:rPr>
          <w:szCs w:val="28"/>
          <w:lang w:val="kk-KZ"/>
        </w:rPr>
        <w:tab/>
      </w:r>
      <w:r w:rsidRPr="00875170">
        <w:rPr>
          <w:szCs w:val="28"/>
          <w:lang w:val="en-US"/>
        </w:rPr>
        <w:t>(6</w:t>
      </w:r>
      <w:r w:rsidRPr="00875170">
        <w:rPr>
          <w:szCs w:val="28"/>
          <w:vertAlign w:val="subscript"/>
          <w:lang w:val="en-US"/>
        </w:rPr>
        <w:t>k</w:t>
      </w:r>
      <w:r w:rsidRPr="00875170">
        <w:rPr>
          <w:szCs w:val="28"/>
          <w:lang w:val="en-US"/>
        </w:rPr>
        <w:t>)</w:t>
      </w:r>
    </w:p>
    <w:p w:rsidR="009430D6" w:rsidRPr="00875170" w:rsidRDefault="009430D6" w:rsidP="009430D6">
      <w:pPr>
        <w:spacing w:line="360" w:lineRule="auto"/>
        <w:jc w:val="both"/>
        <w:rPr>
          <w:szCs w:val="28"/>
          <w:lang w:val="kk-KZ"/>
        </w:rPr>
      </w:pPr>
    </w:p>
    <w:p w:rsidR="009430D6" w:rsidRPr="00875170" w:rsidRDefault="009430D6" w:rsidP="009430D6">
      <w:pPr>
        <w:spacing w:line="360" w:lineRule="auto"/>
        <w:jc w:val="both"/>
        <w:rPr>
          <w:szCs w:val="28"/>
          <w:lang w:val="kk-KZ"/>
        </w:rPr>
      </w:pPr>
      <w:r w:rsidRPr="00875170">
        <w:rPr>
          <w:szCs w:val="28"/>
          <w:lang w:val="kk-KZ"/>
        </w:rPr>
        <w:t xml:space="preserve">Енді </w:t>
      </w:r>
    </w:p>
    <w:p w:rsidR="009430D6" w:rsidRPr="00875170" w:rsidRDefault="009430D6" w:rsidP="009430D6">
      <w:pPr>
        <w:spacing w:line="360" w:lineRule="auto"/>
        <w:jc w:val="center"/>
        <w:rPr>
          <w:i/>
          <w:szCs w:val="28"/>
          <w:lang w:val="kk-KZ"/>
        </w:rPr>
      </w:pPr>
      <w:r w:rsidRPr="00875170">
        <w:rPr>
          <w:i/>
          <w:position w:val="-26"/>
          <w:szCs w:val="28"/>
          <w:lang w:val="kk-KZ"/>
        </w:rPr>
        <w:object w:dxaOrig="2439" w:dyaOrig="660">
          <v:shape id="_x0000_i1067" type="#_x0000_t75" style="width:123pt;height:33.75pt" o:ole="">
            <v:imagedata r:id="rId76" o:title=""/>
          </v:shape>
          <o:OLEObject Type="Embed" ProgID="Equation.3" ShapeID="_x0000_i1067" DrawAspect="Content" ObjectID="_1722522457" r:id="rId77"/>
        </w:object>
      </w:r>
    </w:p>
    <w:p w:rsidR="009430D6" w:rsidRPr="00875170" w:rsidRDefault="009430D6" w:rsidP="009430D6">
      <w:pPr>
        <w:spacing w:line="360" w:lineRule="auto"/>
        <w:jc w:val="both"/>
        <w:rPr>
          <w:szCs w:val="28"/>
          <w:lang w:val="kk-KZ"/>
        </w:rPr>
      </w:pPr>
      <w:r w:rsidRPr="00875170">
        <w:rPr>
          <w:szCs w:val="28"/>
          <w:lang w:val="kk-KZ"/>
        </w:rPr>
        <w:t>дербес қосындысын құрамыз.</w:t>
      </w:r>
    </w:p>
    <w:p w:rsidR="009430D6" w:rsidRPr="00875170" w:rsidRDefault="009430D6" w:rsidP="009430D6">
      <w:pPr>
        <w:spacing w:line="360" w:lineRule="auto"/>
        <w:ind w:firstLine="708"/>
        <w:jc w:val="both"/>
        <w:rPr>
          <w:szCs w:val="28"/>
          <w:lang w:val="kk-KZ"/>
        </w:rPr>
      </w:pPr>
      <w:r w:rsidRPr="00875170">
        <w:rPr>
          <w:szCs w:val="28"/>
          <w:lang w:val="kk-KZ"/>
        </w:rPr>
        <w:t xml:space="preserve">Теорема. Параметр </w:t>
      </w:r>
      <w:r w:rsidRPr="00875170">
        <w:rPr>
          <w:position w:val="-6"/>
          <w:szCs w:val="28"/>
          <w:lang w:val="kk-KZ"/>
        </w:rPr>
        <w:object w:dxaOrig="220" w:dyaOrig="240">
          <v:shape id="_x0000_i1068" type="#_x0000_t75" style="width:11.25pt;height:12pt" o:ole="">
            <v:imagedata r:id="rId78" o:title=""/>
          </v:shape>
          <o:OLEObject Type="Embed" ProgID="Equation.3" ShapeID="_x0000_i1068" DrawAspect="Content" ObjectID="_1722522458" r:id="rId79"/>
        </w:object>
      </w:r>
      <w:r w:rsidRPr="00875170">
        <w:rPr>
          <w:szCs w:val="28"/>
          <w:lang w:val="kk-KZ"/>
        </w:rPr>
        <w:t xml:space="preserve"> нің жеткілікті аз мәнінде (3) есептің жалғыз ғана шешімі бар және (5) қатар бұл шешім үшін </w:t>
      </w:r>
      <w:r w:rsidRPr="00875170">
        <w:rPr>
          <w:position w:val="-6"/>
          <w:szCs w:val="28"/>
          <w:lang w:val="kk-KZ"/>
        </w:rPr>
        <w:object w:dxaOrig="999" w:dyaOrig="300">
          <v:shape id="_x0000_i1069" type="#_x0000_t75" style="width:50.25pt;height:15pt" o:ole="">
            <v:imagedata r:id="rId80" o:title=""/>
          </v:shape>
          <o:OLEObject Type="Embed" ProgID="Equation.3" ShapeID="_x0000_i1069" DrawAspect="Content" ObjectID="_1722522459" r:id="rId81"/>
        </w:object>
      </w:r>
      <w:r w:rsidRPr="00875170">
        <w:rPr>
          <w:szCs w:val="28"/>
          <w:lang w:val="kk-KZ"/>
        </w:rPr>
        <w:t xml:space="preserve"> кесіндісінде </w:t>
      </w:r>
      <w:r w:rsidRPr="00875170">
        <w:rPr>
          <w:position w:val="-6"/>
          <w:szCs w:val="28"/>
          <w:lang w:val="kk-KZ"/>
        </w:rPr>
        <w:object w:dxaOrig="740" w:dyaOrig="300">
          <v:shape id="_x0000_i1070" type="#_x0000_t75" style="width:37.5pt;height:15pt" o:ole="">
            <v:imagedata r:id="rId82" o:title=""/>
          </v:shape>
          <o:OLEObject Type="Embed" ProgID="Equation.3" ShapeID="_x0000_i1070" DrawAspect="Content" ObjectID="_1722522460" r:id="rId83"/>
        </w:object>
      </w:r>
      <w:r w:rsidRPr="00875170">
        <w:rPr>
          <w:szCs w:val="28"/>
          <w:lang w:val="kk-KZ"/>
        </w:rPr>
        <w:t xml:space="preserve"> кезінде асимптотикалық қатар болады, яғни келесі теңдік орындалады:</w:t>
      </w:r>
    </w:p>
    <w:p w:rsidR="009430D6" w:rsidRPr="00875170" w:rsidRDefault="009430D6" w:rsidP="009430D6">
      <w:pPr>
        <w:spacing w:line="360" w:lineRule="auto"/>
        <w:ind w:firstLine="708"/>
        <w:jc w:val="both"/>
        <w:rPr>
          <w:szCs w:val="28"/>
          <w:lang w:val="kk-KZ"/>
        </w:rPr>
      </w:pPr>
    </w:p>
    <w:p w:rsidR="009430D6" w:rsidRPr="00875170" w:rsidRDefault="009430D6" w:rsidP="009430D6">
      <w:pPr>
        <w:spacing w:line="360" w:lineRule="auto"/>
        <w:jc w:val="right"/>
        <w:rPr>
          <w:i/>
          <w:szCs w:val="28"/>
          <w:lang w:val="kk-KZ"/>
        </w:rPr>
      </w:pPr>
      <w:r w:rsidRPr="00875170">
        <w:rPr>
          <w:szCs w:val="28"/>
          <w:lang w:val="kk-KZ"/>
        </w:rPr>
        <w:t xml:space="preserve">    </w:t>
      </w:r>
      <w:r w:rsidRPr="00875170">
        <w:rPr>
          <w:i/>
          <w:position w:val="-30"/>
          <w:szCs w:val="28"/>
          <w:lang w:val="kk-KZ"/>
        </w:rPr>
        <w:object w:dxaOrig="3560" w:dyaOrig="620">
          <v:shape id="_x0000_i1071" type="#_x0000_t75" style="width:179.25pt;height:31.5pt" o:ole="">
            <v:imagedata r:id="rId84" o:title=""/>
          </v:shape>
          <o:OLEObject Type="Embed" ProgID="Equation.3" ShapeID="_x0000_i1071" DrawAspect="Content" ObjectID="_1722522461" r:id="rId85"/>
        </w:object>
      </w:r>
      <w:r w:rsidRPr="00875170">
        <w:rPr>
          <w:i/>
          <w:szCs w:val="28"/>
          <w:lang w:val="kk-KZ"/>
        </w:rPr>
        <w:tab/>
      </w:r>
      <w:r w:rsidRPr="00875170">
        <w:rPr>
          <w:i/>
          <w:szCs w:val="28"/>
          <w:lang w:val="kk-KZ"/>
        </w:rPr>
        <w:tab/>
      </w:r>
      <w:r w:rsidRPr="00875170">
        <w:rPr>
          <w:i/>
          <w:szCs w:val="28"/>
          <w:lang w:val="kk-KZ"/>
        </w:rPr>
        <w:tab/>
      </w:r>
    </w:p>
    <w:p w:rsidR="009430D6" w:rsidRDefault="009430D6" w:rsidP="009430D6">
      <w:pPr>
        <w:spacing w:line="360" w:lineRule="auto"/>
        <w:jc w:val="both"/>
        <w:rPr>
          <w:szCs w:val="28"/>
          <w:lang w:val="kk-KZ"/>
        </w:rPr>
      </w:pPr>
    </w:p>
    <w:p w:rsidR="009430D6" w:rsidRPr="00875170" w:rsidRDefault="009430D6" w:rsidP="009430D6">
      <w:pPr>
        <w:spacing w:line="360" w:lineRule="auto"/>
        <w:jc w:val="both"/>
        <w:rPr>
          <w:szCs w:val="28"/>
          <w:lang w:val="kk-KZ"/>
        </w:rPr>
      </w:pPr>
      <w:r w:rsidRPr="00875170">
        <w:rPr>
          <w:szCs w:val="28"/>
          <w:lang w:val="kk-KZ"/>
        </w:rPr>
        <w:t>Теореманың дәлелдемесі дәріс кезінде көрсетіледі. Бастапқы есеп шешімінің асимптотикасының регулярлы және шекаралық қабатты мүшелерінің теңдеулері және шарттары анықталады және бастапқы есеп шешімінің асимптотикасының қалдық мүшесін бағаланады.</w:t>
      </w:r>
    </w:p>
    <w:p w:rsidR="009430D6" w:rsidRDefault="009430D6" w:rsidP="009430D6">
      <w:pPr>
        <w:spacing w:line="360" w:lineRule="auto"/>
        <w:rPr>
          <w:szCs w:val="28"/>
          <w:lang w:val="kk-KZ"/>
        </w:rPr>
      </w:pPr>
    </w:p>
    <w:p w:rsidR="003875E7" w:rsidRPr="005569A8" w:rsidRDefault="003875E7" w:rsidP="003875E7">
      <w:pPr>
        <w:spacing w:after="0" w:line="360" w:lineRule="auto"/>
        <w:jc w:val="both"/>
        <w:rPr>
          <w:szCs w:val="28"/>
          <w:lang w:val="kk-KZ"/>
        </w:rPr>
      </w:pPr>
    </w:p>
    <w:p w:rsidR="007664FC" w:rsidRPr="003875E7" w:rsidRDefault="007664FC">
      <w:pPr>
        <w:rPr>
          <w:lang w:val="kk-KZ"/>
        </w:rPr>
      </w:pPr>
    </w:p>
    <w:sectPr w:rsidR="007664FC" w:rsidRPr="003875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483"/>
    <w:rsid w:val="00292483"/>
    <w:rsid w:val="003875E7"/>
    <w:rsid w:val="007664FC"/>
    <w:rsid w:val="009430D6"/>
    <w:rsid w:val="00A30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C5C1B"/>
  <w15:chartTrackingRefBased/>
  <w15:docId w15:val="{06068918-F4F0-4195-8FE3-8911403E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5E7"/>
    <w:pPr>
      <w:spacing w:after="200" w:line="276"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10.bin"/><Relationship Id="rId42" Type="http://schemas.openxmlformats.org/officeDocument/2006/relationships/oleObject" Target="embeddings/oleObject24.bin"/><Relationship Id="rId47" Type="http://schemas.openxmlformats.org/officeDocument/2006/relationships/image" Target="media/image18.wmf"/><Relationship Id="rId63" Type="http://schemas.openxmlformats.org/officeDocument/2006/relationships/image" Target="media/image25.wmf"/><Relationship Id="rId68" Type="http://schemas.openxmlformats.org/officeDocument/2006/relationships/image" Target="media/image27.wmf"/><Relationship Id="rId84" Type="http://schemas.openxmlformats.org/officeDocument/2006/relationships/image" Target="media/image35.wmf"/><Relationship Id="rId16" Type="http://schemas.openxmlformats.org/officeDocument/2006/relationships/image" Target="media/image6.wmf"/><Relationship Id="rId11" Type="http://schemas.openxmlformats.org/officeDocument/2006/relationships/oleObject" Target="embeddings/oleObject4.bin"/><Relationship Id="rId32" Type="http://schemas.openxmlformats.org/officeDocument/2006/relationships/oleObject" Target="embeddings/oleObject16.bin"/><Relationship Id="rId37" Type="http://schemas.openxmlformats.org/officeDocument/2006/relationships/oleObject" Target="embeddings/oleObject20.bin"/><Relationship Id="rId53" Type="http://schemas.openxmlformats.org/officeDocument/2006/relationships/oleObject" Target="embeddings/oleObject30.bin"/><Relationship Id="rId58" Type="http://schemas.openxmlformats.org/officeDocument/2006/relationships/oleObject" Target="embeddings/oleObject33.bin"/><Relationship Id="rId74" Type="http://schemas.openxmlformats.org/officeDocument/2006/relationships/image" Target="media/image30.wmf"/><Relationship Id="rId79" Type="http://schemas.openxmlformats.org/officeDocument/2006/relationships/oleObject" Target="embeddings/oleObject44.bin"/><Relationship Id="rId5" Type="http://schemas.openxmlformats.org/officeDocument/2006/relationships/oleObject" Target="embeddings/oleObject1.bin"/><Relationship Id="rId19" Type="http://schemas.openxmlformats.org/officeDocument/2006/relationships/oleObject" Target="embeddings/oleObject9.bin"/><Relationship Id="rId14" Type="http://schemas.openxmlformats.org/officeDocument/2006/relationships/oleObject" Target="embeddings/oleObject6.bin"/><Relationship Id="rId22" Type="http://schemas.openxmlformats.org/officeDocument/2006/relationships/image" Target="media/image9.wmf"/><Relationship Id="rId27" Type="http://schemas.openxmlformats.org/officeDocument/2006/relationships/oleObject" Target="embeddings/oleObject13.bin"/><Relationship Id="rId30" Type="http://schemas.openxmlformats.org/officeDocument/2006/relationships/oleObject" Target="embeddings/oleObject15.bin"/><Relationship Id="rId35" Type="http://schemas.openxmlformats.org/officeDocument/2006/relationships/oleObject" Target="embeddings/oleObject18.bin"/><Relationship Id="rId43" Type="http://schemas.openxmlformats.org/officeDocument/2006/relationships/image" Target="media/image16.wmf"/><Relationship Id="rId48" Type="http://schemas.openxmlformats.org/officeDocument/2006/relationships/oleObject" Target="embeddings/oleObject27.bin"/><Relationship Id="rId56" Type="http://schemas.openxmlformats.org/officeDocument/2006/relationships/image" Target="media/image22.wmf"/><Relationship Id="rId64" Type="http://schemas.openxmlformats.org/officeDocument/2006/relationships/oleObject" Target="embeddings/oleObject36.bin"/><Relationship Id="rId69" Type="http://schemas.openxmlformats.org/officeDocument/2006/relationships/oleObject" Target="embeddings/oleObject39.bin"/><Relationship Id="rId77" Type="http://schemas.openxmlformats.org/officeDocument/2006/relationships/oleObject" Target="embeddings/oleObject43.bin"/><Relationship Id="rId8" Type="http://schemas.openxmlformats.org/officeDocument/2006/relationships/image" Target="media/image3.wmf"/><Relationship Id="rId51" Type="http://schemas.openxmlformats.org/officeDocument/2006/relationships/oleObject" Target="embeddings/oleObject29.bin"/><Relationship Id="rId72" Type="http://schemas.openxmlformats.org/officeDocument/2006/relationships/image" Target="media/image29.wmf"/><Relationship Id="rId80" Type="http://schemas.openxmlformats.org/officeDocument/2006/relationships/image" Target="media/image33.wmf"/><Relationship Id="rId85" Type="http://schemas.openxmlformats.org/officeDocument/2006/relationships/oleObject" Target="embeddings/oleObject47.bin"/><Relationship Id="rId3" Type="http://schemas.openxmlformats.org/officeDocument/2006/relationships/webSettings" Target="webSettings.xml"/><Relationship Id="rId12" Type="http://schemas.openxmlformats.org/officeDocument/2006/relationships/oleObject" Target="embeddings/oleObject5.bin"/><Relationship Id="rId17" Type="http://schemas.openxmlformats.org/officeDocument/2006/relationships/oleObject" Target="embeddings/oleObject8.bin"/><Relationship Id="rId25" Type="http://schemas.openxmlformats.org/officeDocument/2006/relationships/oleObject" Target="embeddings/oleObject12.bin"/><Relationship Id="rId33" Type="http://schemas.openxmlformats.org/officeDocument/2006/relationships/image" Target="media/image14.wmf"/><Relationship Id="rId38" Type="http://schemas.openxmlformats.org/officeDocument/2006/relationships/image" Target="media/image15.wmf"/><Relationship Id="rId46" Type="http://schemas.openxmlformats.org/officeDocument/2006/relationships/oleObject" Target="embeddings/oleObject26.bin"/><Relationship Id="rId59" Type="http://schemas.openxmlformats.org/officeDocument/2006/relationships/image" Target="media/image23.wmf"/><Relationship Id="rId67" Type="http://schemas.openxmlformats.org/officeDocument/2006/relationships/oleObject" Target="embeddings/oleObject38.bin"/><Relationship Id="rId20" Type="http://schemas.openxmlformats.org/officeDocument/2006/relationships/image" Target="media/image8.wmf"/><Relationship Id="rId41" Type="http://schemas.openxmlformats.org/officeDocument/2006/relationships/oleObject" Target="embeddings/oleObject23.bin"/><Relationship Id="rId54" Type="http://schemas.openxmlformats.org/officeDocument/2006/relationships/image" Target="media/image21.wmf"/><Relationship Id="rId62" Type="http://schemas.openxmlformats.org/officeDocument/2006/relationships/oleObject" Target="embeddings/oleObject35.bin"/><Relationship Id="rId70" Type="http://schemas.openxmlformats.org/officeDocument/2006/relationships/image" Target="media/image28.wmf"/><Relationship Id="rId75" Type="http://schemas.openxmlformats.org/officeDocument/2006/relationships/oleObject" Target="embeddings/oleObject42.bin"/><Relationship Id="rId83" Type="http://schemas.openxmlformats.org/officeDocument/2006/relationships/oleObject" Target="embeddings/oleObject46.bin"/><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7.bin"/><Relationship Id="rId23" Type="http://schemas.openxmlformats.org/officeDocument/2006/relationships/oleObject" Target="embeddings/oleObject11.bin"/><Relationship Id="rId28" Type="http://schemas.openxmlformats.org/officeDocument/2006/relationships/oleObject" Target="embeddings/oleObject14.bin"/><Relationship Id="rId36" Type="http://schemas.openxmlformats.org/officeDocument/2006/relationships/oleObject" Target="embeddings/oleObject19.bin"/><Relationship Id="rId49" Type="http://schemas.openxmlformats.org/officeDocument/2006/relationships/image" Target="media/image19.wmf"/><Relationship Id="rId57" Type="http://schemas.openxmlformats.org/officeDocument/2006/relationships/oleObject" Target="embeddings/oleObject32.bin"/><Relationship Id="rId10" Type="http://schemas.openxmlformats.org/officeDocument/2006/relationships/image" Target="media/image4.wmf"/><Relationship Id="rId31" Type="http://schemas.openxmlformats.org/officeDocument/2006/relationships/image" Target="media/image13.wmf"/><Relationship Id="rId44" Type="http://schemas.openxmlformats.org/officeDocument/2006/relationships/oleObject" Target="embeddings/oleObject25.bin"/><Relationship Id="rId52" Type="http://schemas.openxmlformats.org/officeDocument/2006/relationships/image" Target="media/image20.wmf"/><Relationship Id="rId60" Type="http://schemas.openxmlformats.org/officeDocument/2006/relationships/oleObject" Target="embeddings/oleObject34.bin"/><Relationship Id="rId65" Type="http://schemas.openxmlformats.org/officeDocument/2006/relationships/oleObject" Target="embeddings/oleObject37.bin"/><Relationship Id="rId73" Type="http://schemas.openxmlformats.org/officeDocument/2006/relationships/oleObject" Target="embeddings/oleObject41.bin"/><Relationship Id="rId78" Type="http://schemas.openxmlformats.org/officeDocument/2006/relationships/image" Target="media/image32.wmf"/><Relationship Id="rId81" Type="http://schemas.openxmlformats.org/officeDocument/2006/relationships/oleObject" Target="embeddings/oleObject45.bin"/><Relationship Id="rId86"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oleObject" Target="embeddings/oleObject3.bin"/><Relationship Id="rId13" Type="http://schemas.openxmlformats.org/officeDocument/2006/relationships/image" Target="media/image5.wmf"/><Relationship Id="rId18" Type="http://schemas.openxmlformats.org/officeDocument/2006/relationships/image" Target="media/image7.wmf"/><Relationship Id="rId39" Type="http://schemas.openxmlformats.org/officeDocument/2006/relationships/oleObject" Target="embeddings/oleObject21.bin"/><Relationship Id="rId34" Type="http://schemas.openxmlformats.org/officeDocument/2006/relationships/oleObject" Target="embeddings/oleObject17.bin"/><Relationship Id="rId50" Type="http://schemas.openxmlformats.org/officeDocument/2006/relationships/oleObject" Target="embeddings/oleObject28.bin"/><Relationship Id="rId55" Type="http://schemas.openxmlformats.org/officeDocument/2006/relationships/oleObject" Target="embeddings/oleObject31.bin"/><Relationship Id="rId76" Type="http://schemas.openxmlformats.org/officeDocument/2006/relationships/image" Target="media/image31.wmf"/><Relationship Id="rId7" Type="http://schemas.openxmlformats.org/officeDocument/2006/relationships/oleObject" Target="embeddings/oleObject2.bin"/><Relationship Id="rId71" Type="http://schemas.openxmlformats.org/officeDocument/2006/relationships/oleObject" Target="embeddings/oleObject40.bin"/><Relationship Id="rId2" Type="http://schemas.openxmlformats.org/officeDocument/2006/relationships/settings" Target="settings.xml"/><Relationship Id="rId29" Type="http://schemas.openxmlformats.org/officeDocument/2006/relationships/image" Target="media/image12.wmf"/><Relationship Id="rId24" Type="http://schemas.openxmlformats.org/officeDocument/2006/relationships/image" Target="media/image10.wmf"/><Relationship Id="rId40" Type="http://schemas.openxmlformats.org/officeDocument/2006/relationships/oleObject" Target="embeddings/oleObject22.bin"/><Relationship Id="rId45" Type="http://schemas.openxmlformats.org/officeDocument/2006/relationships/image" Target="media/image17.wmf"/><Relationship Id="rId66" Type="http://schemas.openxmlformats.org/officeDocument/2006/relationships/image" Target="media/image26.wmf"/><Relationship Id="rId87" Type="http://schemas.openxmlformats.org/officeDocument/2006/relationships/theme" Target="theme/theme1.xml"/><Relationship Id="rId61" Type="http://schemas.openxmlformats.org/officeDocument/2006/relationships/image" Target="media/image24.wmf"/><Relationship Id="rId82" Type="http://schemas.openxmlformats.org/officeDocument/2006/relationships/image" Target="media/image3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1028</Words>
  <Characters>5861</Characters>
  <Application>Microsoft Office Word</Application>
  <DocSecurity>0</DocSecurity>
  <Lines>48</Lines>
  <Paragraphs>13</Paragraphs>
  <ScaleCrop>false</ScaleCrop>
  <Company>SPecialiST RePack</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dc:creator>
  <cp:keywords/>
  <dc:description/>
  <cp:lastModifiedBy>Мурат</cp:lastModifiedBy>
  <cp:revision>3</cp:revision>
  <dcterms:created xsi:type="dcterms:W3CDTF">2018-01-20T14:19:00Z</dcterms:created>
  <dcterms:modified xsi:type="dcterms:W3CDTF">2022-08-20T11:40:00Z</dcterms:modified>
</cp:coreProperties>
</file>